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027" w:rsidRPr="00DF5936" w:rsidRDefault="00EB52DA" w:rsidP="009167D2">
      <w:pPr>
        <w:pStyle w:val="Subtitle"/>
        <w:spacing w:before="0" w:after="0"/>
      </w:pPr>
      <w:r w:rsidRPr="00DF5936">
        <w:t xml:space="preserve">Mount sinai </w:t>
      </w:r>
      <w:r w:rsidR="00107FEA" w:rsidRPr="00DF5936">
        <w:t xml:space="preserve">spinal cord injury </w:t>
      </w:r>
      <w:r w:rsidRPr="00DF5936">
        <w:t xml:space="preserve">community advisory </w:t>
      </w:r>
      <w:r w:rsidR="009167D2">
        <w:t>BOARD</w:t>
      </w:r>
      <w:r w:rsidR="009167D2" w:rsidRPr="00DF5936">
        <w:t xml:space="preserve"> </w:t>
      </w:r>
      <w:r w:rsidRPr="00DF5936">
        <w:t>meeting</w:t>
      </w:r>
      <w:r w:rsidR="00107FEA" w:rsidRPr="00DF5936">
        <w:t xml:space="preserve"> </w:t>
      </w:r>
    </w:p>
    <w:p w:rsidR="00294B77" w:rsidRPr="00DF5936" w:rsidRDefault="00301A73" w:rsidP="00FF54C5">
      <w:pPr>
        <w:pStyle w:val="Heading1"/>
        <w:spacing w:line="240" w:lineRule="auto"/>
      </w:pPr>
      <w:r w:rsidRPr="00DF5936">
        <w:rPr>
          <w:sz w:val="24"/>
          <w:szCs w:val="24"/>
        </w:rPr>
        <w:t xml:space="preserve">Monday, </w:t>
      </w:r>
      <w:r w:rsidR="00305EB9">
        <w:rPr>
          <w:sz w:val="24"/>
          <w:szCs w:val="24"/>
        </w:rPr>
        <w:t>September</w:t>
      </w:r>
      <w:r w:rsidR="005B23ED">
        <w:rPr>
          <w:sz w:val="24"/>
          <w:szCs w:val="24"/>
        </w:rPr>
        <w:t xml:space="preserve"> </w:t>
      </w:r>
      <w:r w:rsidR="00305EB9">
        <w:rPr>
          <w:sz w:val="24"/>
          <w:szCs w:val="24"/>
        </w:rPr>
        <w:t>20</w:t>
      </w:r>
      <w:r w:rsidR="00915401" w:rsidRPr="00DF5936">
        <w:rPr>
          <w:sz w:val="24"/>
          <w:szCs w:val="24"/>
        </w:rPr>
        <w:t>,</w:t>
      </w:r>
      <w:r w:rsidR="00915401" w:rsidRPr="00DF5936">
        <w:rPr>
          <w:sz w:val="24"/>
          <w:szCs w:val="24"/>
          <w:vertAlign w:val="superscript"/>
        </w:rPr>
        <w:t xml:space="preserve"> </w:t>
      </w:r>
      <w:r w:rsidR="007851B3">
        <w:rPr>
          <w:sz w:val="24"/>
          <w:szCs w:val="24"/>
        </w:rPr>
        <w:t>20</w:t>
      </w:r>
      <w:r w:rsidR="00305EB9">
        <w:rPr>
          <w:sz w:val="24"/>
          <w:szCs w:val="24"/>
        </w:rPr>
        <w:t>21</w:t>
      </w:r>
    </w:p>
    <w:p w:rsidR="00DF5936" w:rsidRPr="00DF5936" w:rsidRDefault="00DF5936" w:rsidP="00FF54C5">
      <w:pPr>
        <w:tabs>
          <w:tab w:val="left" w:pos="1440"/>
          <w:tab w:val="left" w:pos="2880"/>
          <w:tab w:val="left" w:pos="4320"/>
        </w:tabs>
        <w:spacing w:before="0" w:after="0" w:line="240" w:lineRule="auto"/>
        <w:rPr>
          <w:b/>
          <w:sz w:val="24"/>
          <w:szCs w:val="24"/>
        </w:rPr>
      </w:pPr>
      <w:r w:rsidRPr="00DF5936">
        <w:rPr>
          <w:b/>
          <w:sz w:val="24"/>
          <w:szCs w:val="24"/>
        </w:rPr>
        <w:t>Meeting called to order at 11:00</w:t>
      </w:r>
    </w:p>
    <w:p w:rsidR="00CE1A4A" w:rsidRPr="00DF5936" w:rsidRDefault="00815381" w:rsidP="00FF54C5">
      <w:pPr>
        <w:pStyle w:val="Heading2"/>
        <w:spacing w:line="240" w:lineRule="auto"/>
        <w:rPr>
          <w:b/>
          <w:sz w:val="24"/>
          <w:szCs w:val="24"/>
        </w:rPr>
      </w:pPr>
      <w:r w:rsidRPr="00DF5936">
        <w:rPr>
          <w:b/>
          <w:sz w:val="24"/>
          <w:szCs w:val="24"/>
        </w:rPr>
        <w:t xml:space="preserve">Welcome and Introduction </w:t>
      </w:r>
    </w:p>
    <w:p w:rsidR="003B1C3B" w:rsidRPr="00DF5936" w:rsidRDefault="00C078CC" w:rsidP="00FF54C5">
      <w:pPr>
        <w:numPr>
          <w:ilvl w:val="0"/>
          <w:numId w:val="1"/>
        </w:numPr>
        <w:tabs>
          <w:tab w:val="left" w:pos="1440"/>
          <w:tab w:val="left" w:pos="2880"/>
          <w:tab w:val="left" w:pos="4320"/>
        </w:tabs>
        <w:spacing w:before="0" w:after="0" w:line="240" w:lineRule="auto"/>
        <w:ind w:left="450" w:hanging="450"/>
        <w:rPr>
          <w:sz w:val="24"/>
          <w:szCs w:val="24"/>
        </w:rPr>
      </w:pPr>
      <w:r>
        <w:rPr>
          <w:sz w:val="24"/>
          <w:szCs w:val="24"/>
        </w:rPr>
        <w:t>A</w:t>
      </w:r>
      <w:r w:rsidR="00EB52DA" w:rsidRPr="00DF5936">
        <w:rPr>
          <w:sz w:val="24"/>
          <w:szCs w:val="24"/>
        </w:rPr>
        <w:t xml:space="preserve">ttendees </w:t>
      </w:r>
    </w:p>
    <w:p w:rsidR="00A353AB" w:rsidRPr="00DF5936" w:rsidRDefault="00AB31C2" w:rsidP="00FF54C5">
      <w:pPr>
        <w:tabs>
          <w:tab w:val="left" w:pos="1440"/>
          <w:tab w:val="left" w:pos="2880"/>
          <w:tab w:val="left" w:pos="4320"/>
        </w:tabs>
        <w:spacing w:before="0" w:after="0" w:line="240" w:lineRule="auto"/>
      </w:pPr>
      <w:r w:rsidRPr="00AB31C2">
        <w:rPr>
          <w:rFonts w:cs="Times New Roman"/>
          <w:sz w:val="24"/>
          <w:szCs w:val="24"/>
        </w:rPr>
        <w:t xml:space="preserve">Thomas Bryce, Vincent Huang, </w:t>
      </w:r>
      <w:r w:rsidR="00C74E5B">
        <w:rPr>
          <w:rFonts w:cs="Times New Roman"/>
          <w:sz w:val="24"/>
          <w:szCs w:val="24"/>
        </w:rPr>
        <w:t xml:space="preserve">Miguel Escalon, </w:t>
      </w:r>
      <w:r w:rsidRPr="00AB31C2">
        <w:rPr>
          <w:rFonts w:cs="Times New Roman"/>
          <w:sz w:val="24"/>
          <w:szCs w:val="24"/>
        </w:rPr>
        <w:t>Chung-ying Tsa</w:t>
      </w:r>
      <w:r w:rsidR="00C74E5B">
        <w:rPr>
          <w:rFonts w:cs="Times New Roman"/>
          <w:sz w:val="24"/>
          <w:szCs w:val="24"/>
        </w:rPr>
        <w:t>i</w:t>
      </w:r>
      <w:r w:rsidRPr="00AB31C2">
        <w:rPr>
          <w:rFonts w:cs="Times New Roman"/>
          <w:sz w:val="24"/>
          <w:szCs w:val="24"/>
        </w:rPr>
        <w:t>, Jill Wecht, Ann Spungen, Arian</w:t>
      </w:r>
      <w:r w:rsidR="00C078CC">
        <w:rPr>
          <w:rFonts w:cs="Times New Roman"/>
          <w:sz w:val="24"/>
          <w:szCs w:val="24"/>
        </w:rPr>
        <w:t>ny Ramirez</w:t>
      </w:r>
      <w:r w:rsidR="00D27BB9">
        <w:rPr>
          <w:rFonts w:cs="Times New Roman"/>
          <w:sz w:val="24"/>
          <w:szCs w:val="24"/>
        </w:rPr>
        <w:t>,</w:t>
      </w:r>
      <w:r w:rsidR="00C74E5B">
        <w:rPr>
          <w:rFonts w:cs="Times New Roman"/>
          <w:sz w:val="24"/>
          <w:szCs w:val="24"/>
        </w:rPr>
        <w:t xml:space="preserve"> Andrew Delgado, </w:t>
      </w:r>
      <w:r w:rsidR="00C078CC">
        <w:rPr>
          <w:rFonts w:cs="Times New Roman"/>
          <w:sz w:val="24"/>
          <w:szCs w:val="24"/>
        </w:rPr>
        <w:t xml:space="preserve">Laiba Afzal, Angela Riccobono, Arlene Reisman, Noam Harel, James McKay, Victor Calise, </w:t>
      </w:r>
      <w:r w:rsidR="00C74E5B">
        <w:rPr>
          <w:rFonts w:cs="Times New Roman"/>
          <w:sz w:val="24"/>
          <w:szCs w:val="24"/>
        </w:rPr>
        <w:t>Debra Poli</w:t>
      </w:r>
      <w:r w:rsidRPr="00AB31C2">
        <w:rPr>
          <w:rFonts w:cs="Times New Roman"/>
          <w:sz w:val="24"/>
          <w:szCs w:val="24"/>
        </w:rPr>
        <w:t>, Jos</w:t>
      </w:r>
      <w:r w:rsidR="00C078CC">
        <w:rPr>
          <w:rFonts w:cs="Times New Roman"/>
          <w:sz w:val="24"/>
          <w:szCs w:val="24"/>
        </w:rPr>
        <w:t xml:space="preserve">e Hernandez, Rose-Marie Faotto, </w:t>
      </w:r>
      <w:r w:rsidRPr="00AB31C2">
        <w:rPr>
          <w:rFonts w:cs="Times New Roman"/>
          <w:sz w:val="24"/>
          <w:szCs w:val="24"/>
        </w:rPr>
        <w:t xml:space="preserve">Joseph Herrera, </w:t>
      </w:r>
      <w:r w:rsidR="00C74E5B">
        <w:rPr>
          <w:rFonts w:cs="Times New Roman"/>
          <w:sz w:val="24"/>
          <w:szCs w:val="24"/>
        </w:rPr>
        <w:t xml:space="preserve">Elaine Castelluccio, </w:t>
      </w:r>
      <w:r w:rsidR="00B57729">
        <w:rPr>
          <w:rFonts w:cs="Times New Roman"/>
          <w:sz w:val="24"/>
          <w:szCs w:val="24"/>
        </w:rPr>
        <w:t>Nancy</w:t>
      </w:r>
      <w:r w:rsidR="00C74E5B">
        <w:rPr>
          <w:rFonts w:cs="Times New Roman"/>
          <w:sz w:val="24"/>
          <w:szCs w:val="24"/>
        </w:rPr>
        <w:t xml:space="preserve"> Lieberman, </w:t>
      </w:r>
      <w:r w:rsidR="00C078CC">
        <w:rPr>
          <w:rFonts w:cs="Times New Roman"/>
          <w:sz w:val="24"/>
          <w:szCs w:val="24"/>
        </w:rPr>
        <w:t>Christopher Noel</w:t>
      </w:r>
      <w:r w:rsidR="00C74E5B">
        <w:rPr>
          <w:rFonts w:cs="Times New Roman"/>
          <w:sz w:val="24"/>
          <w:szCs w:val="24"/>
        </w:rPr>
        <w:t xml:space="preserve">, </w:t>
      </w:r>
      <w:r w:rsidRPr="00AB31C2">
        <w:rPr>
          <w:rFonts w:cs="Times New Roman"/>
          <w:sz w:val="24"/>
          <w:szCs w:val="24"/>
        </w:rPr>
        <w:t xml:space="preserve">Lori Allen-Schneider, </w:t>
      </w:r>
      <w:r w:rsidR="00C078CC">
        <w:rPr>
          <w:rFonts w:cs="Times New Roman"/>
          <w:sz w:val="24"/>
          <w:szCs w:val="24"/>
        </w:rPr>
        <w:t xml:space="preserve">Vincenzo </w:t>
      </w:r>
      <w:proofErr w:type="spellStart"/>
      <w:r w:rsidR="00C078CC">
        <w:rPr>
          <w:rFonts w:cs="Times New Roman"/>
          <w:sz w:val="24"/>
          <w:szCs w:val="24"/>
        </w:rPr>
        <w:t>Piscopo</w:t>
      </w:r>
      <w:proofErr w:type="spellEnd"/>
      <w:r w:rsidR="00C078CC">
        <w:rPr>
          <w:rFonts w:cs="Times New Roman"/>
          <w:sz w:val="24"/>
          <w:szCs w:val="24"/>
        </w:rPr>
        <w:t>, Eli Ramos, Lawrence Harding, Corey Lewis, Lynda Murray</w:t>
      </w:r>
      <w:r w:rsidR="001B7A2D">
        <w:rPr>
          <w:rFonts w:cs="Times New Roman"/>
          <w:sz w:val="24"/>
          <w:szCs w:val="24"/>
        </w:rPr>
        <w:t xml:space="preserve">, </w:t>
      </w:r>
      <w:r w:rsidR="001B7A2D" w:rsidRPr="001B7A2D">
        <w:rPr>
          <w:rFonts w:cs="Times New Roman"/>
          <w:sz w:val="24"/>
          <w:szCs w:val="24"/>
        </w:rPr>
        <w:t>Bernadette Mauro</w:t>
      </w:r>
      <w:r w:rsidR="00D27BB9">
        <w:rPr>
          <w:rFonts w:cs="Times New Roman"/>
          <w:sz w:val="24"/>
          <w:szCs w:val="24"/>
        </w:rPr>
        <w:t>, James Cesario, Alex Elegudin</w:t>
      </w:r>
    </w:p>
    <w:p w:rsidR="00356B09" w:rsidRPr="00DF5936" w:rsidRDefault="00107FEA" w:rsidP="00FF54C5">
      <w:pPr>
        <w:pStyle w:val="Heading2"/>
        <w:pBdr>
          <w:left w:val="single" w:sz="24" w:space="1" w:color="DBE5F1" w:themeColor="accent1" w:themeTint="33"/>
        </w:pBdr>
        <w:spacing w:before="0" w:line="240" w:lineRule="auto"/>
      </w:pPr>
      <w:r w:rsidRPr="00DF5936">
        <w:rPr>
          <w:b/>
          <w:sz w:val="24"/>
          <w:szCs w:val="24"/>
        </w:rPr>
        <w:t xml:space="preserve">SCI Clinical </w:t>
      </w:r>
      <w:r w:rsidR="009167D2">
        <w:rPr>
          <w:b/>
          <w:sz w:val="24"/>
          <w:szCs w:val="24"/>
        </w:rPr>
        <w:t xml:space="preserve">and PROFESSIONAL education </w:t>
      </w:r>
      <w:r w:rsidRPr="00DF5936">
        <w:rPr>
          <w:b/>
          <w:sz w:val="24"/>
          <w:szCs w:val="24"/>
        </w:rPr>
        <w:t>Program</w:t>
      </w:r>
    </w:p>
    <w:p w:rsidR="00107FEA" w:rsidRPr="00DF5936" w:rsidRDefault="00107FEA" w:rsidP="00FF54C5">
      <w:pPr>
        <w:pStyle w:val="ListParagraph"/>
        <w:tabs>
          <w:tab w:val="left" w:pos="1440"/>
          <w:tab w:val="left" w:pos="2880"/>
          <w:tab w:val="left" w:pos="4320"/>
        </w:tabs>
        <w:spacing w:before="0" w:after="0" w:line="240" w:lineRule="auto"/>
        <w:ind w:left="360"/>
        <w:rPr>
          <w:sz w:val="24"/>
          <w:szCs w:val="24"/>
        </w:rPr>
      </w:pPr>
      <w:r w:rsidRPr="00DF5936">
        <w:rPr>
          <w:sz w:val="24"/>
          <w:szCs w:val="24"/>
        </w:rPr>
        <w:t>Acute Inpatient SCI Rehabilitation</w:t>
      </w:r>
    </w:p>
    <w:p w:rsidR="00EA3835" w:rsidRDefault="00EA3835"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Average number of individuals with traumatic injury admitted</w:t>
      </w:r>
      <w:r w:rsidR="00223A20">
        <w:rPr>
          <w:sz w:val="24"/>
          <w:szCs w:val="24"/>
        </w:rPr>
        <w:t xml:space="preserve"> to Mount Sinai Hospital acute inpatient rehabilitation</w:t>
      </w:r>
      <w:r w:rsidR="00A737AB">
        <w:rPr>
          <w:sz w:val="24"/>
          <w:szCs w:val="24"/>
        </w:rPr>
        <w:t xml:space="preserve"> per year- 55</w:t>
      </w:r>
      <w:r w:rsidRPr="00DF5936">
        <w:rPr>
          <w:sz w:val="24"/>
          <w:szCs w:val="24"/>
        </w:rPr>
        <w:t>-70</w:t>
      </w:r>
    </w:p>
    <w:p w:rsidR="002037F5" w:rsidRDefault="002037F5"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sidRPr="002037F5">
        <w:rPr>
          <w:sz w:val="24"/>
          <w:szCs w:val="24"/>
        </w:rPr>
        <w:t>Every patient receives a minimum of 15 hours of therapy per week.</w:t>
      </w:r>
    </w:p>
    <w:p w:rsidR="00D03A36" w:rsidRPr="002037F5" w:rsidRDefault="003C2028" w:rsidP="002037F5">
      <w:pPr>
        <w:pStyle w:val="ListParagraph"/>
        <w:numPr>
          <w:ilvl w:val="0"/>
          <w:numId w:val="3"/>
        </w:numPr>
        <w:tabs>
          <w:tab w:val="left" w:pos="720"/>
          <w:tab w:val="left" w:pos="2880"/>
          <w:tab w:val="left" w:pos="4320"/>
        </w:tabs>
        <w:spacing w:before="0" w:after="0" w:line="240" w:lineRule="auto"/>
        <w:ind w:left="810" w:hanging="450"/>
        <w:rPr>
          <w:sz w:val="24"/>
          <w:szCs w:val="24"/>
        </w:rPr>
      </w:pPr>
      <w:r w:rsidRPr="002037F5">
        <w:rPr>
          <w:sz w:val="24"/>
          <w:szCs w:val="24"/>
        </w:rPr>
        <w:t xml:space="preserve">Advanced rehabilitative technologies: functional electrical stimulation (FES) cycle </w:t>
      </w:r>
      <w:proofErr w:type="spellStart"/>
      <w:r w:rsidRPr="002037F5">
        <w:rPr>
          <w:sz w:val="24"/>
          <w:szCs w:val="24"/>
        </w:rPr>
        <w:t>ergometry</w:t>
      </w:r>
      <w:proofErr w:type="spellEnd"/>
      <w:r w:rsidRPr="002037F5">
        <w:rPr>
          <w:sz w:val="24"/>
          <w:szCs w:val="24"/>
        </w:rPr>
        <w:t>, over ground body weight-supported ambulation training, and powered exoskeletons</w:t>
      </w:r>
    </w:p>
    <w:p w:rsidR="00D03A36" w:rsidRPr="002037F5" w:rsidRDefault="003C2028" w:rsidP="002037F5">
      <w:pPr>
        <w:pStyle w:val="ListParagraph"/>
        <w:numPr>
          <w:ilvl w:val="0"/>
          <w:numId w:val="3"/>
        </w:numPr>
        <w:tabs>
          <w:tab w:val="left" w:pos="720"/>
          <w:tab w:val="left" w:pos="2880"/>
          <w:tab w:val="left" w:pos="4320"/>
        </w:tabs>
        <w:spacing w:before="0" w:after="0" w:line="240" w:lineRule="auto"/>
        <w:ind w:left="810" w:hanging="450"/>
        <w:rPr>
          <w:sz w:val="24"/>
          <w:szCs w:val="24"/>
        </w:rPr>
      </w:pPr>
      <w:r w:rsidRPr="002037F5">
        <w:rPr>
          <w:sz w:val="24"/>
          <w:szCs w:val="24"/>
        </w:rPr>
        <w:t>iPads provided</w:t>
      </w:r>
      <w:r w:rsidR="002037F5">
        <w:rPr>
          <w:sz w:val="24"/>
          <w:szCs w:val="24"/>
        </w:rPr>
        <w:t xml:space="preserve"> to facilitates follow-up,</w:t>
      </w:r>
      <w:r w:rsidRPr="002037F5">
        <w:rPr>
          <w:sz w:val="24"/>
          <w:szCs w:val="24"/>
        </w:rPr>
        <w:t xml:space="preserve"> SCI resources, and virtual group/peer mentoring </w:t>
      </w:r>
    </w:p>
    <w:p w:rsidR="00DF3511" w:rsidRPr="008B1467" w:rsidRDefault="003C2028" w:rsidP="008B1467">
      <w:pPr>
        <w:pStyle w:val="ListParagraph"/>
        <w:numPr>
          <w:ilvl w:val="0"/>
          <w:numId w:val="3"/>
        </w:numPr>
        <w:tabs>
          <w:tab w:val="left" w:pos="720"/>
          <w:tab w:val="left" w:pos="2880"/>
          <w:tab w:val="left" w:pos="4320"/>
        </w:tabs>
        <w:spacing w:before="0" w:after="0" w:line="240" w:lineRule="auto"/>
        <w:ind w:left="810" w:hanging="450"/>
        <w:rPr>
          <w:sz w:val="24"/>
          <w:szCs w:val="24"/>
        </w:rPr>
      </w:pPr>
      <w:r w:rsidRPr="008B1467">
        <w:rPr>
          <w:sz w:val="24"/>
          <w:szCs w:val="24"/>
        </w:rPr>
        <w:t>The AIR Unit has capacity to treat 5 persons with</w:t>
      </w:r>
      <w:r w:rsidR="00DD6B2E">
        <w:rPr>
          <w:sz w:val="24"/>
          <w:szCs w:val="24"/>
        </w:rPr>
        <w:t xml:space="preserve"> ventilator support</w:t>
      </w:r>
    </w:p>
    <w:p w:rsidR="00EA3835" w:rsidRPr="00DF5936" w:rsidRDefault="00EA3835" w:rsidP="00FF54C5">
      <w:pPr>
        <w:pStyle w:val="ListParagraph"/>
        <w:tabs>
          <w:tab w:val="left" w:pos="1440"/>
          <w:tab w:val="left" w:pos="2880"/>
          <w:tab w:val="left" w:pos="4320"/>
        </w:tabs>
        <w:spacing w:before="0" w:after="0" w:line="240" w:lineRule="auto"/>
        <w:ind w:left="360"/>
        <w:rPr>
          <w:sz w:val="24"/>
          <w:szCs w:val="24"/>
        </w:rPr>
      </w:pPr>
      <w:r w:rsidRPr="00DF5936">
        <w:rPr>
          <w:sz w:val="24"/>
          <w:szCs w:val="24"/>
        </w:rPr>
        <w:t>SCI Medicine Fellowship</w:t>
      </w:r>
    </w:p>
    <w:p w:rsidR="00AA70E5" w:rsidRDefault="00EA3835" w:rsidP="00AA70E5">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1 year fellowship</w:t>
      </w:r>
    </w:p>
    <w:p w:rsidR="00EA3835" w:rsidRPr="00AA70E5" w:rsidRDefault="00AA70E5" w:rsidP="00AA70E5">
      <w:pPr>
        <w:pStyle w:val="ListParagraph"/>
        <w:numPr>
          <w:ilvl w:val="0"/>
          <w:numId w:val="3"/>
        </w:numPr>
        <w:tabs>
          <w:tab w:val="left" w:pos="720"/>
          <w:tab w:val="left" w:pos="2880"/>
          <w:tab w:val="left" w:pos="4320"/>
        </w:tabs>
        <w:spacing w:before="0" w:after="0" w:line="240" w:lineRule="auto"/>
        <w:ind w:left="810" w:hanging="450"/>
        <w:rPr>
          <w:sz w:val="24"/>
          <w:szCs w:val="24"/>
        </w:rPr>
      </w:pPr>
      <w:r w:rsidRPr="00AA70E5">
        <w:rPr>
          <w:sz w:val="24"/>
          <w:szCs w:val="24"/>
        </w:rPr>
        <w:t>2</w:t>
      </w:r>
      <w:r w:rsidR="00EA3835" w:rsidRPr="00AA70E5">
        <w:rPr>
          <w:sz w:val="24"/>
          <w:szCs w:val="24"/>
        </w:rPr>
        <w:t xml:space="preserve"> position</w:t>
      </w:r>
      <w:r w:rsidRPr="00AA70E5">
        <w:rPr>
          <w:sz w:val="24"/>
          <w:szCs w:val="24"/>
        </w:rPr>
        <w:t>s</w:t>
      </w:r>
      <w:r w:rsidR="00EA3835" w:rsidRPr="00AA70E5">
        <w:rPr>
          <w:sz w:val="24"/>
          <w:szCs w:val="24"/>
        </w:rPr>
        <w:t xml:space="preserve"> per year</w:t>
      </w:r>
      <w:r w:rsidR="00E21332" w:rsidRPr="00AA70E5">
        <w:rPr>
          <w:sz w:val="24"/>
          <w:szCs w:val="24"/>
        </w:rPr>
        <w:t xml:space="preserve">; </w:t>
      </w:r>
      <w:r w:rsidRPr="00AA70E5">
        <w:rPr>
          <w:sz w:val="24"/>
          <w:szCs w:val="24"/>
        </w:rPr>
        <w:t>Current Fellows:</w:t>
      </w:r>
      <w:r w:rsidRPr="00AA70E5">
        <w:t xml:space="preserve"> </w:t>
      </w:r>
      <w:r w:rsidRPr="00AA70E5">
        <w:rPr>
          <w:sz w:val="24"/>
          <w:szCs w:val="24"/>
        </w:rPr>
        <w:t>Jen</w:t>
      </w:r>
      <w:bookmarkStart w:id="0" w:name="_GoBack"/>
      <w:bookmarkEnd w:id="0"/>
      <w:r w:rsidRPr="00AA70E5">
        <w:rPr>
          <w:sz w:val="24"/>
          <w:szCs w:val="24"/>
        </w:rPr>
        <w:t>nifer Chui, MD &amp; Rachel Santiago, MD</w:t>
      </w:r>
    </w:p>
    <w:p w:rsidR="00EA3835" w:rsidRPr="00DF5936" w:rsidRDefault="00EA3835"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Accredited since 2000</w:t>
      </w:r>
    </w:p>
    <w:p w:rsidR="00E21332" w:rsidRDefault="0077350E"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 xml:space="preserve">Craig </w:t>
      </w:r>
      <w:r w:rsidR="00EA3835" w:rsidRPr="00DF5936">
        <w:rPr>
          <w:sz w:val="24"/>
          <w:szCs w:val="24"/>
        </w:rPr>
        <w:t>H</w:t>
      </w:r>
      <w:r w:rsidRPr="00DF5936">
        <w:rPr>
          <w:sz w:val="24"/>
          <w:szCs w:val="24"/>
        </w:rPr>
        <w:t>.</w:t>
      </w:r>
      <w:r w:rsidR="00EA3835" w:rsidRPr="00DF5936">
        <w:rPr>
          <w:sz w:val="24"/>
          <w:szCs w:val="24"/>
        </w:rPr>
        <w:t xml:space="preserve"> </w:t>
      </w:r>
      <w:proofErr w:type="spellStart"/>
      <w:r w:rsidR="00EA3835" w:rsidRPr="00DF5936">
        <w:rPr>
          <w:sz w:val="24"/>
          <w:szCs w:val="24"/>
        </w:rPr>
        <w:t>Neilsen</w:t>
      </w:r>
      <w:proofErr w:type="spellEnd"/>
      <w:r w:rsidR="00EA3835" w:rsidRPr="00DF5936">
        <w:rPr>
          <w:sz w:val="24"/>
          <w:szCs w:val="24"/>
        </w:rPr>
        <w:t xml:space="preserve"> Foundation primary sponsor along with United Spinal Association</w:t>
      </w:r>
    </w:p>
    <w:p w:rsidR="00E21332" w:rsidRDefault="001B462C" w:rsidP="00FF54C5">
      <w:pPr>
        <w:tabs>
          <w:tab w:val="left" w:pos="720"/>
          <w:tab w:val="left" w:pos="2880"/>
          <w:tab w:val="left" w:pos="4320"/>
        </w:tabs>
        <w:spacing w:before="0" w:after="0" w:line="240" w:lineRule="auto"/>
        <w:rPr>
          <w:sz w:val="24"/>
          <w:szCs w:val="24"/>
        </w:rPr>
      </w:pPr>
      <w:r>
        <w:rPr>
          <w:sz w:val="24"/>
          <w:szCs w:val="24"/>
        </w:rPr>
        <w:t xml:space="preserve">      </w:t>
      </w:r>
      <w:r w:rsidR="00E21332">
        <w:rPr>
          <w:sz w:val="24"/>
          <w:szCs w:val="24"/>
        </w:rPr>
        <w:t xml:space="preserve"> SCI Rotation for Physical Medicine and Rehabilitation Residents</w:t>
      </w:r>
    </w:p>
    <w:p w:rsidR="00E21332" w:rsidRDefault="00E21332"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ab/>
        <w:t>Inpatient and outpatient experience</w:t>
      </w:r>
    </w:p>
    <w:p w:rsidR="00AA70E5" w:rsidRPr="00AA70E5" w:rsidRDefault="003C2028" w:rsidP="00AA70E5">
      <w:pPr>
        <w:pStyle w:val="ListParagraph"/>
        <w:numPr>
          <w:ilvl w:val="0"/>
          <w:numId w:val="3"/>
        </w:numPr>
        <w:tabs>
          <w:tab w:val="left" w:pos="720"/>
          <w:tab w:val="left" w:pos="2880"/>
          <w:tab w:val="left" w:pos="4320"/>
        </w:tabs>
        <w:spacing w:before="0" w:after="0" w:line="240" w:lineRule="auto"/>
        <w:ind w:left="810" w:hanging="450"/>
        <w:rPr>
          <w:sz w:val="24"/>
          <w:szCs w:val="24"/>
        </w:rPr>
      </w:pPr>
      <w:r w:rsidRPr="00AA70E5">
        <w:rPr>
          <w:sz w:val="24"/>
          <w:szCs w:val="24"/>
        </w:rPr>
        <w:t>Intense clinical and research training and education</w:t>
      </w:r>
    </w:p>
    <w:p w:rsidR="00E21332" w:rsidRDefault="00E21332"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Weekly lectures, journal club, and interdisciplinary conferences</w:t>
      </w:r>
    </w:p>
    <w:p w:rsidR="00153D90" w:rsidRPr="00DF5936" w:rsidRDefault="00EA3835" w:rsidP="00FF54C5">
      <w:pPr>
        <w:pStyle w:val="Heading2"/>
        <w:spacing w:line="240" w:lineRule="auto"/>
        <w:rPr>
          <w:b/>
          <w:sz w:val="24"/>
          <w:szCs w:val="24"/>
        </w:rPr>
      </w:pPr>
      <w:r w:rsidRPr="00DF5936">
        <w:rPr>
          <w:b/>
          <w:sz w:val="24"/>
          <w:szCs w:val="24"/>
        </w:rPr>
        <w:t>SCI research</w:t>
      </w:r>
    </w:p>
    <w:p w:rsidR="00226D85" w:rsidRPr="00DF5936" w:rsidRDefault="00EA3835" w:rsidP="00FF54C5">
      <w:pPr>
        <w:numPr>
          <w:ilvl w:val="0"/>
          <w:numId w:val="1"/>
        </w:numPr>
        <w:tabs>
          <w:tab w:val="left" w:pos="1440"/>
          <w:tab w:val="left" w:pos="2880"/>
          <w:tab w:val="left" w:pos="4320"/>
        </w:tabs>
        <w:spacing w:before="0" w:after="0" w:line="240" w:lineRule="auto"/>
        <w:ind w:left="360"/>
        <w:rPr>
          <w:sz w:val="24"/>
          <w:szCs w:val="24"/>
        </w:rPr>
      </w:pPr>
      <w:r w:rsidRPr="00DF5936">
        <w:rPr>
          <w:sz w:val="24"/>
          <w:szCs w:val="24"/>
        </w:rPr>
        <w:t>Model systems for SCI</w:t>
      </w:r>
    </w:p>
    <w:p w:rsidR="00C424D8" w:rsidRPr="00440A27" w:rsidRDefault="00C424D8" w:rsidP="00FF54C5">
      <w:pPr>
        <w:pStyle w:val="ListParagraph"/>
        <w:numPr>
          <w:ilvl w:val="0"/>
          <w:numId w:val="4"/>
        </w:numPr>
        <w:tabs>
          <w:tab w:val="left" w:pos="1440"/>
          <w:tab w:val="left" w:pos="2880"/>
          <w:tab w:val="left" w:pos="4320"/>
        </w:tabs>
        <w:spacing w:before="0" w:after="0" w:line="240" w:lineRule="auto"/>
        <w:rPr>
          <w:sz w:val="24"/>
          <w:szCs w:val="24"/>
        </w:rPr>
      </w:pPr>
      <w:r w:rsidRPr="00C424D8">
        <w:rPr>
          <w:rFonts w:ascii="Segoe UI" w:hAnsi="Segoe UI" w:cs="Segoe UI"/>
          <w:sz w:val="21"/>
          <w:szCs w:val="21"/>
          <w:shd w:val="clear" w:color="auto" w:fill="FFFFFF"/>
        </w:rPr>
        <w:t>Awarded the Spinal Cord Injury Model Systems (SCIMS) grant</w:t>
      </w:r>
      <w:r>
        <w:rPr>
          <w:rFonts w:ascii="Segoe UI" w:hAnsi="Segoe UI" w:cs="Segoe UI"/>
          <w:sz w:val="21"/>
          <w:szCs w:val="21"/>
          <w:shd w:val="clear" w:color="auto" w:fill="FFFFFF"/>
        </w:rPr>
        <w:t xml:space="preserve"> for new cycle 2021-2026</w:t>
      </w:r>
    </w:p>
    <w:p w:rsidR="00440A27" w:rsidRPr="00C424D8" w:rsidRDefault="00440A27" w:rsidP="00FF54C5">
      <w:pPr>
        <w:pStyle w:val="ListParagraph"/>
        <w:numPr>
          <w:ilvl w:val="0"/>
          <w:numId w:val="4"/>
        </w:numPr>
        <w:tabs>
          <w:tab w:val="left" w:pos="1440"/>
          <w:tab w:val="left" w:pos="2880"/>
          <w:tab w:val="left" w:pos="4320"/>
        </w:tabs>
        <w:spacing w:before="0" w:after="0" w:line="240" w:lineRule="auto"/>
        <w:rPr>
          <w:sz w:val="24"/>
          <w:szCs w:val="24"/>
        </w:rPr>
      </w:pPr>
      <w:r>
        <w:rPr>
          <w:rFonts w:ascii="Segoe UI" w:hAnsi="Segoe UI" w:cs="Segoe UI"/>
          <w:sz w:val="21"/>
          <w:szCs w:val="21"/>
          <w:shd w:val="clear" w:color="auto" w:fill="FFFFFF"/>
        </w:rPr>
        <w:t>Only SCI Model Systems in NY</w:t>
      </w:r>
    </w:p>
    <w:p w:rsidR="00EA3835" w:rsidRDefault="00EA3835" w:rsidP="00FF54C5">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Contributes to national database (over 30K participants</w:t>
      </w:r>
      <w:r w:rsidR="00EB2469">
        <w:rPr>
          <w:sz w:val="24"/>
          <w:szCs w:val="24"/>
        </w:rPr>
        <w:t xml:space="preserve"> in national database</w:t>
      </w:r>
      <w:r w:rsidRPr="00DF5936">
        <w:rPr>
          <w:sz w:val="24"/>
          <w:szCs w:val="24"/>
        </w:rPr>
        <w:t>)</w:t>
      </w:r>
    </w:p>
    <w:p w:rsidR="005C6DFF" w:rsidRDefault="005C6DFF" w:rsidP="00FF54C5">
      <w:pPr>
        <w:pStyle w:val="ListParagraph"/>
        <w:numPr>
          <w:ilvl w:val="0"/>
          <w:numId w:val="4"/>
        </w:numPr>
        <w:tabs>
          <w:tab w:val="left" w:pos="1440"/>
          <w:tab w:val="left" w:pos="2880"/>
          <w:tab w:val="left" w:pos="4320"/>
        </w:tabs>
        <w:spacing w:before="0" w:after="0" w:line="240" w:lineRule="auto"/>
        <w:rPr>
          <w:sz w:val="24"/>
          <w:szCs w:val="24"/>
        </w:rPr>
      </w:pPr>
      <w:r>
        <w:rPr>
          <w:sz w:val="24"/>
          <w:szCs w:val="24"/>
        </w:rPr>
        <w:t>Basic requirements:</w:t>
      </w:r>
    </w:p>
    <w:p w:rsidR="001D0C0C" w:rsidRDefault="001D0C0C"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 xml:space="preserve">Complete site-specific </w:t>
      </w:r>
      <w:r w:rsidR="00C424D8">
        <w:rPr>
          <w:sz w:val="24"/>
          <w:szCs w:val="24"/>
        </w:rPr>
        <w:t xml:space="preserve">research </w:t>
      </w:r>
      <w:r>
        <w:rPr>
          <w:sz w:val="24"/>
          <w:szCs w:val="24"/>
        </w:rPr>
        <w:t>project</w:t>
      </w:r>
    </w:p>
    <w:p w:rsidR="001D0C0C" w:rsidRDefault="001D0C0C"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Participate in collaborative modules with other centers</w:t>
      </w:r>
    </w:p>
    <w:p w:rsidR="001D0C0C" w:rsidRDefault="001D0C0C"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Educate consumers</w:t>
      </w:r>
      <w:r w:rsidR="00C424D8">
        <w:rPr>
          <w:sz w:val="24"/>
          <w:szCs w:val="24"/>
        </w:rPr>
        <w:t xml:space="preserve"> &amp; professionals</w:t>
      </w:r>
    </w:p>
    <w:p w:rsidR="00D12FDF" w:rsidRDefault="00D12FDF" w:rsidP="00FF54C5">
      <w:pPr>
        <w:pStyle w:val="ListParagraph"/>
        <w:numPr>
          <w:ilvl w:val="0"/>
          <w:numId w:val="4"/>
        </w:numPr>
        <w:tabs>
          <w:tab w:val="left" w:pos="1440"/>
          <w:tab w:val="left" w:pos="2880"/>
          <w:tab w:val="left" w:pos="4320"/>
        </w:tabs>
        <w:spacing w:before="0" w:after="0" w:line="240" w:lineRule="auto"/>
        <w:rPr>
          <w:sz w:val="24"/>
          <w:szCs w:val="24"/>
        </w:rPr>
      </w:pPr>
      <w:r>
        <w:rPr>
          <w:sz w:val="24"/>
          <w:szCs w:val="24"/>
        </w:rPr>
        <w:lastRenderedPageBreak/>
        <w:t>Inclusion criteria:</w:t>
      </w:r>
    </w:p>
    <w:p w:rsidR="00D12FDF" w:rsidRDefault="00D12FDF"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First rehab post-injury</w:t>
      </w:r>
    </w:p>
    <w:p w:rsidR="00D12FDF" w:rsidRDefault="00D12FDF"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SCI of traumatic etiology</w:t>
      </w:r>
    </w:p>
    <w:p w:rsidR="00D12FDF" w:rsidRPr="00FF54C5" w:rsidRDefault="00D12FDF"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Participation includes Form I interview, Form II interview, and/or modular interviews</w:t>
      </w:r>
    </w:p>
    <w:p w:rsidR="00005217" w:rsidRPr="00DF5936" w:rsidRDefault="00EA3835" w:rsidP="00FF54C5">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Modular Projects</w:t>
      </w:r>
      <w:r w:rsidR="00EB2469">
        <w:rPr>
          <w:sz w:val="24"/>
          <w:szCs w:val="24"/>
        </w:rPr>
        <w:t xml:space="preserve"> that Mount Sinai </w:t>
      </w:r>
      <w:r w:rsidR="00766954">
        <w:rPr>
          <w:sz w:val="24"/>
          <w:szCs w:val="24"/>
        </w:rPr>
        <w:t>participated in last cycle</w:t>
      </w:r>
    </w:p>
    <w:p w:rsidR="00B6569F" w:rsidRDefault="00B6569F" w:rsidP="00B6569F">
      <w:pPr>
        <w:numPr>
          <w:ilvl w:val="1"/>
          <w:numId w:val="4"/>
        </w:numPr>
        <w:spacing w:before="0" w:after="0" w:line="240" w:lineRule="auto"/>
        <w:rPr>
          <w:sz w:val="24"/>
          <w:szCs w:val="24"/>
        </w:rPr>
      </w:pPr>
      <w:r w:rsidRPr="00B6569F">
        <w:rPr>
          <w:sz w:val="24"/>
          <w:szCs w:val="24"/>
        </w:rPr>
        <w:t>Impact of pain at follow-up in individuals with SCI</w:t>
      </w:r>
    </w:p>
    <w:p w:rsidR="00B6569F" w:rsidRPr="00B6569F" w:rsidRDefault="00B6569F" w:rsidP="00B6569F">
      <w:pPr>
        <w:numPr>
          <w:ilvl w:val="2"/>
          <w:numId w:val="4"/>
        </w:numPr>
        <w:spacing w:before="0"/>
        <w:rPr>
          <w:sz w:val="24"/>
          <w:szCs w:val="24"/>
          <w:lang w:bidi="ar-SA"/>
        </w:rPr>
      </w:pPr>
      <w:r w:rsidRPr="00B6569F">
        <w:rPr>
          <w:bCs/>
          <w:sz w:val="24"/>
          <w:szCs w:val="24"/>
          <w:lang w:bidi="ar-SA"/>
        </w:rPr>
        <w:t>Collaborators</w:t>
      </w:r>
      <w:r w:rsidRPr="00B6569F">
        <w:rPr>
          <w:b/>
          <w:bCs/>
          <w:sz w:val="24"/>
          <w:szCs w:val="24"/>
          <w:lang w:bidi="ar-SA"/>
        </w:rPr>
        <w:t xml:space="preserve">: </w:t>
      </w:r>
      <w:r w:rsidRPr="00B6569F">
        <w:rPr>
          <w:sz w:val="24"/>
          <w:szCs w:val="24"/>
          <w:lang w:bidi="ar-SA"/>
        </w:rPr>
        <w:t>University of Miami (lead), Craig Hospital, Rancho Los Amigos, TIRR (Houston), and University of Alabama Birmingham</w:t>
      </w:r>
    </w:p>
    <w:p w:rsidR="00B6569F" w:rsidRPr="00B6569F" w:rsidRDefault="00B6569F" w:rsidP="00B6569F">
      <w:pPr>
        <w:numPr>
          <w:ilvl w:val="2"/>
          <w:numId w:val="4"/>
        </w:numPr>
        <w:spacing w:before="0" w:after="0" w:line="240" w:lineRule="auto"/>
        <w:rPr>
          <w:sz w:val="24"/>
          <w:szCs w:val="24"/>
        </w:rPr>
      </w:pPr>
      <w:r w:rsidRPr="00B6569F">
        <w:rPr>
          <w:sz w:val="24"/>
          <w:szCs w:val="24"/>
        </w:rPr>
        <w:t>Goals of study:</w:t>
      </w:r>
      <w:r>
        <w:rPr>
          <w:sz w:val="24"/>
          <w:szCs w:val="24"/>
        </w:rPr>
        <w:t xml:space="preserve"> </w:t>
      </w:r>
      <w:r w:rsidRPr="00B6569F">
        <w:rPr>
          <w:sz w:val="24"/>
          <w:szCs w:val="24"/>
        </w:rPr>
        <w:t>Characterize types of pain people have (neuropathic, musculoskeletal, etc.)</w:t>
      </w:r>
      <w:r>
        <w:rPr>
          <w:sz w:val="24"/>
          <w:szCs w:val="24"/>
        </w:rPr>
        <w:t xml:space="preserve">; </w:t>
      </w:r>
      <w:r w:rsidRPr="00B6569F">
        <w:rPr>
          <w:sz w:val="24"/>
          <w:szCs w:val="24"/>
        </w:rPr>
        <w:t>Characterize impact on mood and daily function</w:t>
      </w:r>
      <w:r>
        <w:rPr>
          <w:sz w:val="24"/>
          <w:szCs w:val="24"/>
        </w:rPr>
        <w:t xml:space="preserve"> and d</w:t>
      </w:r>
      <w:r w:rsidRPr="00B6569F">
        <w:rPr>
          <w:sz w:val="24"/>
          <w:szCs w:val="24"/>
        </w:rPr>
        <w:t>ocument pain treatments used by individuals with SCI</w:t>
      </w:r>
    </w:p>
    <w:p w:rsidR="00B6569F" w:rsidRDefault="00B6569F" w:rsidP="00B6569F">
      <w:pPr>
        <w:numPr>
          <w:ilvl w:val="2"/>
          <w:numId w:val="4"/>
        </w:numPr>
        <w:rPr>
          <w:sz w:val="24"/>
          <w:szCs w:val="24"/>
          <w:lang w:bidi="ar-SA"/>
        </w:rPr>
      </w:pPr>
      <w:r w:rsidRPr="00B6569F">
        <w:rPr>
          <w:bCs/>
          <w:sz w:val="24"/>
          <w:szCs w:val="24"/>
          <w:lang w:bidi="ar-SA"/>
        </w:rPr>
        <w:t>Progress:</w:t>
      </w:r>
      <w:r w:rsidRPr="00B6569F">
        <w:rPr>
          <w:b/>
          <w:bCs/>
          <w:sz w:val="24"/>
          <w:szCs w:val="24"/>
          <w:lang w:bidi="ar-SA"/>
        </w:rPr>
        <w:t xml:space="preserve"> </w:t>
      </w:r>
      <w:r w:rsidRPr="00B6569F">
        <w:rPr>
          <w:sz w:val="24"/>
          <w:szCs w:val="24"/>
          <w:lang w:bidi="ar-SA"/>
        </w:rPr>
        <w:t>Enrolled: 391. Data collection completed.</w:t>
      </w:r>
    </w:p>
    <w:p w:rsidR="006E56BB" w:rsidRPr="00B6569F" w:rsidRDefault="006E56BB" w:rsidP="00B6569F">
      <w:pPr>
        <w:numPr>
          <w:ilvl w:val="2"/>
          <w:numId w:val="4"/>
        </w:numPr>
        <w:rPr>
          <w:sz w:val="24"/>
          <w:szCs w:val="24"/>
          <w:lang w:bidi="ar-SA"/>
        </w:rPr>
      </w:pPr>
      <w:proofErr w:type="gramStart"/>
      <w:r w:rsidRPr="006E56BB">
        <w:rPr>
          <w:sz w:val="24"/>
          <w:szCs w:val="24"/>
        </w:rPr>
        <w:t>56</w:t>
      </w:r>
      <w:r>
        <w:rPr>
          <w:sz w:val="24"/>
          <w:szCs w:val="24"/>
        </w:rPr>
        <w:t xml:space="preserve"> </w:t>
      </w:r>
      <w:r w:rsidRPr="006E56BB">
        <w:rPr>
          <w:sz w:val="24"/>
          <w:szCs w:val="24"/>
        </w:rPr>
        <w:t>%</w:t>
      </w:r>
      <w:proofErr w:type="gramEnd"/>
      <w:r w:rsidRPr="006E56BB">
        <w:rPr>
          <w:sz w:val="24"/>
          <w:szCs w:val="24"/>
        </w:rPr>
        <w:t xml:space="preserve"> participants</w:t>
      </w:r>
      <w:r>
        <w:rPr>
          <w:sz w:val="24"/>
          <w:szCs w:val="24"/>
        </w:rPr>
        <w:t xml:space="preserve"> screened positive for NeuP; the top three most effective treatments were opioids, cannabinoids and </w:t>
      </w:r>
      <w:proofErr w:type="spellStart"/>
      <w:r>
        <w:rPr>
          <w:sz w:val="24"/>
          <w:szCs w:val="24"/>
        </w:rPr>
        <w:t>antiepileptics</w:t>
      </w:r>
      <w:proofErr w:type="spellEnd"/>
      <w:r>
        <w:rPr>
          <w:sz w:val="24"/>
          <w:szCs w:val="24"/>
        </w:rPr>
        <w:t>.</w:t>
      </w:r>
    </w:p>
    <w:p w:rsidR="00B6569F" w:rsidRPr="00B6569F" w:rsidRDefault="00B6569F" w:rsidP="00B6569F">
      <w:pPr>
        <w:numPr>
          <w:ilvl w:val="2"/>
          <w:numId w:val="4"/>
        </w:numPr>
        <w:spacing w:before="0" w:after="0" w:line="240" w:lineRule="auto"/>
        <w:rPr>
          <w:sz w:val="24"/>
          <w:szCs w:val="24"/>
        </w:rPr>
      </w:pPr>
      <w:r w:rsidRPr="00B6569F">
        <w:rPr>
          <w:bCs/>
          <w:sz w:val="24"/>
          <w:szCs w:val="24"/>
        </w:rPr>
        <w:t>Manuscripts:</w:t>
      </w:r>
      <w:r w:rsidRPr="00B6569F">
        <w:rPr>
          <w:sz w:val="24"/>
          <w:szCs w:val="24"/>
        </w:rPr>
        <w:t xml:space="preserve"> </w:t>
      </w:r>
      <w:r w:rsidRPr="00B6569F">
        <w:rPr>
          <w:bCs/>
          <w:sz w:val="24"/>
          <w:szCs w:val="24"/>
        </w:rPr>
        <w:t xml:space="preserve">Tsai CY, Bryce TN, Delgado AD, </w:t>
      </w:r>
      <w:proofErr w:type="spellStart"/>
      <w:r w:rsidRPr="00B6569F">
        <w:rPr>
          <w:sz w:val="24"/>
          <w:szCs w:val="24"/>
        </w:rPr>
        <w:t>Mulroy</w:t>
      </w:r>
      <w:proofErr w:type="spellEnd"/>
      <w:r w:rsidRPr="00B6569F">
        <w:rPr>
          <w:sz w:val="24"/>
          <w:szCs w:val="24"/>
        </w:rPr>
        <w:t xml:space="preserve"> S, </w:t>
      </w:r>
      <w:proofErr w:type="spellStart"/>
      <w:r w:rsidRPr="00B6569F">
        <w:rPr>
          <w:sz w:val="24"/>
          <w:szCs w:val="24"/>
        </w:rPr>
        <w:t>Maclntyre</w:t>
      </w:r>
      <w:proofErr w:type="spellEnd"/>
      <w:r w:rsidRPr="00B6569F">
        <w:rPr>
          <w:sz w:val="24"/>
          <w:szCs w:val="24"/>
        </w:rPr>
        <w:t xml:space="preserve"> B, </w:t>
      </w:r>
      <w:proofErr w:type="spellStart"/>
      <w:r w:rsidRPr="00B6569F">
        <w:rPr>
          <w:sz w:val="24"/>
          <w:szCs w:val="24"/>
        </w:rPr>
        <w:t>Charlifue</w:t>
      </w:r>
      <w:proofErr w:type="spellEnd"/>
      <w:r w:rsidRPr="00B6569F">
        <w:rPr>
          <w:sz w:val="24"/>
          <w:szCs w:val="24"/>
        </w:rPr>
        <w:t xml:space="preserve"> S, Felix ER. Treatments that </w:t>
      </w:r>
      <w:proofErr w:type="gramStart"/>
      <w:r w:rsidRPr="00B6569F">
        <w:rPr>
          <w:sz w:val="24"/>
          <w:szCs w:val="24"/>
        </w:rPr>
        <w:t>are perceived</w:t>
      </w:r>
      <w:proofErr w:type="gramEnd"/>
      <w:r w:rsidRPr="00B6569F">
        <w:rPr>
          <w:sz w:val="24"/>
          <w:szCs w:val="24"/>
        </w:rPr>
        <w:t xml:space="preserve"> to be helpful for non-neuropathic pain after traumatic spinal cord injury: a multicenter cross-sectional survey. Spinal Cord. 2021 May</w:t>
      </w:r>
      <w:proofErr w:type="gramStart"/>
      <w:r w:rsidRPr="00B6569F">
        <w:rPr>
          <w:sz w:val="24"/>
          <w:szCs w:val="24"/>
        </w:rPr>
        <w:t>;59</w:t>
      </w:r>
      <w:proofErr w:type="gramEnd"/>
      <w:r w:rsidRPr="00B6569F">
        <w:rPr>
          <w:sz w:val="24"/>
          <w:szCs w:val="24"/>
        </w:rPr>
        <w:t xml:space="preserve">(5):520-528. </w:t>
      </w:r>
      <w:proofErr w:type="spellStart"/>
      <w:proofErr w:type="gramStart"/>
      <w:r w:rsidRPr="00B6569F">
        <w:rPr>
          <w:sz w:val="24"/>
          <w:szCs w:val="24"/>
        </w:rPr>
        <w:t>doi</w:t>
      </w:r>
      <w:proofErr w:type="spellEnd"/>
      <w:proofErr w:type="gramEnd"/>
      <w:r w:rsidRPr="00B6569F">
        <w:rPr>
          <w:sz w:val="24"/>
          <w:szCs w:val="24"/>
        </w:rPr>
        <w:t xml:space="preserve">: 10.1038/s41393-021-00621-9. </w:t>
      </w:r>
      <w:proofErr w:type="spellStart"/>
      <w:r w:rsidRPr="00B6569F">
        <w:rPr>
          <w:sz w:val="24"/>
          <w:szCs w:val="24"/>
        </w:rPr>
        <w:t>Epub</w:t>
      </w:r>
      <w:proofErr w:type="spellEnd"/>
      <w:r w:rsidRPr="00B6569F">
        <w:rPr>
          <w:sz w:val="24"/>
          <w:szCs w:val="24"/>
        </w:rPr>
        <w:t xml:space="preserve"> 2021 Mar 19. PMID: 33742116.</w:t>
      </w:r>
    </w:p>
    <w:p w:rsidR="00B6569F" w:rsidRDefault="00B6569F" w:rsidP="00B6569F">
      <w:pPr>
        <w:spacing w:before="0" w:after="0" w:line="240" w:lineRule="auto"/>
        <w:ind w:left="2160"/>
        <w:rPr>
          <w:sz w:val="24"/>
          <w:szCs w:val="24"/>
        </w:rPr>
      </w:pPr>
      <w:r w:rsidRPr="00B6569F">
        <w:rPr>
          <w:sz w:val="24"/>
          <w:szCs w:val="24"/>
        </w:rPr>
        <w:t xml:space="preserve">Felix ER, Cardenas DD, </w:t>
      </w:r>
      <w:r w:rsidRPr="00B6569F">
        <w:rPr>
          <w:bCs/>
          <w:sz w:val="24"/>
          <w:szCs w:val="24"/>
        </w:rPr>
        <w:t xml:space="preserve">Bryce TN, </w:t>
      </w:r>
      <w:proofErr w:type="spellStart"/>
      <w:r w:rsidRPr="00B6569F">
        <w:rPr>
          <w:sz w:val="24"/>
          <w:szCs w:val="24"/>
        </w:rPr>
        <w:t>Charlifue</w:t>
      </w:r>
      <w:proofErr w:type="spellEnd"/>
      <w:r w:rsidRPr="00B6569F">
        <w:rPr>
          <w:sz w:val="24"/>
          <w:szCs w:val="24"/>
        </w:rPr>
        <w:t xml:space="preserve"> S, Lee TK, </w:t>
      </w:r>
      <w:proofErr w:type="spellStart"/>
      <w:r w:rsidRPr="00B6569F">
        <w:rPr>
          <w:sz w:val="24"/>
          <w:szCs w:val="24"/>
        </w:rPr>
        <w:t>MacIntyre</w:t>
      </w:r>
      <w:proofErr w:type="spellEnd"/>
      <w:r w:rsidRPr="00B6569F">
        <w:rPr>
          <w:sz w:val="24"/>
          <w:szCs w:val="24"/>
        </w:rPr>
        <w:t xml:space="preserve"> B, </w:t>
      </w:r>
      <w:proofErr w:type="spellStart"/>
      <w:r w:rsidRPr="00B6569F">
        <w:rPr>
          <w:sz w:val="24"/>
          <w:szCs w:val="24"/>
        </w:rPr>
        <w:t>Mulroy</w:t>
      </w:r>
      <w:proofErr w:type="spellEnd"/>
      <w:r w:rsidRPr="00B6569F">
        <w:rPr>
          <w:sz w:val="24"/>
          <w:szCs w:val="24"/>
        </w:rPr>
        <w:t xml:space="preserve"> S, Taylor H. Prevalence and impact of neuropathic and non-neuropathic pain in chronic spinal cord injury. Arch </w:t>
      </w:r>
      <w:proofErr w:type="spellStart"/>
      <w:r w:rsidRPr="00B6569F">
        <w:rPr>
          <w:sz w:val="24"/>
          <w:szCs w:val="24"/>
        </w:rPr>
        <w:t>Phys</w:t>
      </w:r>
      <w:proofErr w:type="spellEnd"/>
      <w:r w:rsidRPr="00B6569F">
        <w:rPr>
          <w:sz w:val="24"/>
          <w:szCs w:val="24"/>
        </w:rPr>
        <w:t xml:space="preserve"> Med </w:t>
      </w:r>
      <w:proofErr w:type="spellStart"/>
      <w:r w:rsidRPr="00B6569F">
        <w:rPr>
          <w:sz w:val="24"/>
          <w:szCs w:val="24"/>
        </w:rPr>
        <w:t>Rehabil</w:t>
      </w:r>
      <w:proofErr w:type="spellEnd"/>
      <w:r w:rsidRPr="00B6569F">
        <w:rPr>
          <w:sz w:val="24"/>
          <w:szCs w:val="24"/>
        </w:rPr>
        <w:t xml:space="preserve">. </w:t>
      </w:r>
      <w:proofErr w:type="gramStart"/>
      <w:r w:rsidRPr="00B6569F">
        <w:rPr>
          <w:sz w:val="24"/>
          <w:szCs w:val="24"/>
        </w:rPr>
        <w:t>2021</w:t>
      </w:r>
      <w:proofErr w:type="gramEnd"/>
      <w:r w:rsidRPr="00B6569F">
        <w:rPr>
          <w:sz w:val="24"/>
          <w:szCs w:val="24"/>
        </w:rPr>
        <w:t xml:space="preserve"> Jul 31:S0003-9993(21)00913-8. </w:t>
      </w:r>
      <w:proofErr w:type="spellStart"/>
      <w:proofErr w:type="gramStart"/>
      <w:r w:rsidRPr="00B6569F">
        <w:rPr>
          <w:sz w:val="24"/>
          <w:szCs w:val="24"/>
        </w:rPr>
        <w:t>doi</w:t>
      </w:r>
      <w:proofErr w:type="spellEnd"/>
      <w:proofErr w:type="gramEnd"/>
      <w:r w:rsidRPr="00B6569F">
        <w:rPr>
          <w:sz w:val="24"/>
          <w:szCs w:val="24"/>
        </w:rPr>
        <w:t xml:space="preserve">: 10.1016/j.apmr.2021.06.022. </w:t>
      </w:r>
      <w:proofErr w:type="spellStart"/>
      <w:r w:rsidRPr="00B6569F">
        <w:rPr>
          <w:sz w:val="24"/>
          <w:szCs w:val="24"/>
        </w:rPr>
        <w:t>Epub</w:t>
      </w:r>
      <w:proofErr w:type="spellEnd"/>
      <w:r w:rsidRPr="00B6569F">
        <w:rPr>
          <w:sz w:val="24"/>
          <w:szCs w:val="24"/>
        </w:rPr>
        <w:t xml:space="preserve"> ahead of print. PMID: 34343523</w:t>
      </w:r>
    </w:p>
    <w:p w:rsidR="00BB2B8F" w:rsidRPr="00B6569F" w:rsidRDefault="00BB2B8F" w:rsidP="00B6569F">
      <w:pPr>
        <w:spacing w:before="0" w:after="0" w:line="240" w:lineRule="auto"/>
        <w:ind w:left="2160"/>
        <w:rPr>
          <w:sz w:val="24"/>
          <w:szCs w:val="24"/>
        </w:rPr>
      </w:pPr>
    </w:p>
    <w:p w:rsidR="004A4505" w:rsidRPr="00DF5936" w:rsidRDefault="00EA3835" w:rsidP="00FF54C5">
      <w:pPr>
        <w:numPr>
          <w:ilvl w:val="1"/>
          <w:numId w:val="4"/>
        </w:numPr>
        <w:spacing w:before="0" w:after="0" w:line="240" w:lineRule="auto"/>
        <w:rPr>
          <w:sz w:val="24"/>
          <w:szCs w:val="24"/>
        </w:rPr>
      </w:pPr>
      <w:r w:rsidRPr="00DF5936">
        <w:rPr>
          <w:sz w:val="24"/>
          <w:szCs w:val="24"/>
        </w:rPr>
        <w:t>Residential Instability in Chronic SCI: An Investigation of Patterns and Consequences</w:t>
      </w:r>
    </w:p>
    <w:p w:rsidR="00467D2A" w:rsidRPr="00DF5936" w:rsidRDefault="00467D2A" w:rsidP="00FF54C5">
      <w:pPr>
        <w:numPr>
          <w:ilvl w:val="2"/>
          <w:numId w:val="4"/>
        </w:numPr>
        <w:spacing w:before="0" w:after="0" w:line="240" w:lineRule="auto"/>
        <w:rPr>
          <w:sz w:val="24"/>
          <w:szCs w:val="24"/>
        </w:rPr>
      </w:pPr>
      <w:r w:rsidRPr="00DF5936">
        <w:rPr>
          <w:sz w:val="24"/>
          <w:szCs w:val="24"/>
        </w:rPr>
        <w:t xml:space="preserve">Collaborators: </w:t>
      </w:r>
      <w:r w:rsidR="00087D20" w:rsidRPr="00DF5936">
        <w:rPr>
          <w:sz w:val="24"/>
          <w:szCs w:val="24"/>
        </w:rPr>
        <w:t>Kessler</w:t>
      </w:r>
      <w:r w:rsidRPr="00DF5936">
        <w:rPr>
          <w:sz w:val="24"/>
          <w:szCs w:val="24"/>
        </w:rPr>
        <w:t xml:space="preserve"> (lead), Craig Hospital, </w:t>
      </w:r>
      <w:r w:rsidR="00071671" w:rsidRPr="00DF5936">
        <w:rPr>
          <w:sz w:val="24"/>
          <w:szCs w:val="24"/>
        </w:rPr>
        <w:t>Pitt, Rancho, Case Western</w:t>
      </w:r>
    </w:p>
    <w:p w:rsidR="00467D2A" w:rsidRPr="00DF5936" w:rsidRDefault="00467D2A" w:rsidP="00FF54C5">
      <w:pPr>
        <w:numPr>
          <w:ilvl w:val="2"/>
          <w:numId w:val="4"/>
        </w:numPr>
        <w:spacing w:before="0" w:after="0" w:line="240" w:lineRule="auto"/>
        <w:rPr>
          <w:sz w:val="24"/>
          <w:szCs w:val="24"/>
        </w:rPr>
      </w:pPr>
      <w:r w:rsidRPr="00DF5936">
        <w:rPr>
          <w:sz w:val="24"/>
          <w:szCs w:val="24"/>
        </w:rPr>
        <w:t>Type of study: Phone interview at anniversary date (1,5 10,15,…, 40 years)</w:t>
      </w:r>
    </w:p>
    <w:p w:rsidR="00467D2A" w:rsidRPr="0001036A" w:rsidRDefault="00467D2A" w:rsidP="0001036A">
      <w:pPr>
        <w:numPr>
          <w:ilvl w:val="2"/>
          <w:numId w:val="4"/>
        </w:numPr>
        <w:rPr>
          <w:sz w:val="24"/>
          <w:szCs w:val="24"/>
        </w:rPr>
      </w:pPr>
      <w:r w:rsidRPr="00DF5936">
        <w:rPr>
          <w:sz w:val="24"/>
          <w:szCs w:val="24"/>
        </w:rPr>
        <w:t xml:space="preserve">Goals of study: </w:t>
      </w:r>
      <w:r w:rsidR="003C2028" w:rsidRPr="0001036A">
        <w:rPr>
          <w:sz w:val="24"/>
          <w:szCs w:val="24"/>
        </w:rPr>
        <w:t>Identify individual, health, and neighborhood predictors of and why people with SCI move place to place</w:t>
      </w:r>
    </w:p>
    <w:p w:rsidR="00D12FDF" w:rsidRDefault="00D12FDF" w:rsidP="00FF54C5">
      <w:pPr>
        <w:numPr>
          <w:ilvl w:val="2"/>
          <w:numId w:val="4"/>
        </w:numPr>
        <w:spacing w:before="0" w:after="0" w:line="240" w:lineRule="auto"/>
        <w:rPr>
          <w:sz w:val="24"/>
          <w:szCs w:val="24"/>
        </w:rPr>
      </w:pPr>
      <w:r>
        <w:rPr>
          <w:sz w:val="24"/>
          <w:szCs w:val="24"/>
        </w:rPr>
        <w:t>Pr</w:t>
      </w:r>
      <w:r w:rsidR="0001036A">
        <w:rPr>
          <w:sz w:val="24"/>
          <w:szCs w:val="24"/>
        </w:rPr>
        <w:t>ogress</w:t>
      </w:r>
      <w:r>
        <w:rPr>
          <w:sz w:val="24"/>
          <w:szCs w:val="24"/>
        </w:rPr>
        <w:t>:</w:t>
      </w:r>
    </w:p>
    <w:p w:rsidR="00D12FDF" w:rsidRDefault="0001036A" w:rsidP="0001036A">
      <w:pPr>
        <w:numPr>
          <w:ilvl w:val="3"/>
          <w:numId w:val="4"/>
        </w:numPr>
        <w:spacing w:before="0" w:after="0" w:line="240" w:lineRule="auto"/>
        <w:rPr>
          <w:sz w:val="24"/>
          <w:szCs w:val="24"/>
        </w:rPr>
      </w:pPr>
      <w:r w:rsidRPr="0001036A">
        <w:rPr>
          <w:sz w:val="24"/>
          <w:szCs w:val="24"/>
        </w:rPr>
        <w:t xml:space="preserve">Enrolled: </w:t>
      </w:r>
      <w:r>
        <w:rPr>
          <w:sz w:val="24"/>
          <w:szCs w:val="24"/>
        </w:rPr>
        <w:t>4599. Data collection completed</w:t>
      </w:r>
    </w:p>
    <w:p w:rsidR="0001036A" w:rsidRPr="0001036A" w:rsidRDefault="0001036A" w:rsidP="0001036A">
      <w:pPr>
        <w:numPr>
          <w:ilvl w:val="3"/>
          <w:numId w:val="4"/>
        </w:numPr>
        <w:spacing w:before="0"/>
        <w:rPr>
          <w:sz w:val="24"/>
          <w:szCs w:val="24"/>
          <w:lang w:bidi="ar-SA"/>
        </w:rPr>
      </w:pPr>
      <w:r>
        <w:rPr>
          <w:sz w:val="24"/>
          <w:szCs w:val="24"/>
          <w:lang w:bidi="ar-SA"/>
        </w:rPr>
        <w:t xml:space="preserve">Manuscripts: </w:t>
      </w:r>
      <w:r w:rsidRPr="0001036A">
        <w:rPr>
          <w:sz w:val="24"/>
          <w:szCs w:val="24"/>
          <w:lang w:bidi="ar-SA"/>
        </w:rPr>
        <w:t xml:space="preserve">Botticello AL, Murphy L, </w:t>
      </w:r>
      <w:proofErr w:type="spellStart"/>
      <w:r w:rsidRPr="0001036A">
        <w:rPr>
          <w:sz w:val="24"/>
          <w:szCs w:val="24"/>
          <w:lang w:bidi="ar-SA"/>
        </w:rPr>
        <w:t>Bogner</w:t>
      </w:r>
      <w:proofErr w:type="spellEnd"/>
      <w:r w:rsidRPr="0001036A">
        <w:rPr>
          <w:sz w:val="24"/>
          <w:szCs w:val="24"/>
          <w:lang w:bidi="ar-SA"/>
        </w:rPr>
        <w:t xml:space="preserve"> J, </w:t>
      </w:r>
      <w:proofErr w:type="spellStart"/>
      <w:r w:rsidRPr="0001036A">
        <w:rPr>
          <w:sz w:val="24"/>
          <w:szCs w:val="24"/>
          <w:lang w:bidi="ar-SA"/>
        </w:rPr>
        <w:t>Boninger</w:t>
      </w:r>
      <w:proofErr w:type="spellEnd"/>
      <w:r w:rsidRPr="0001036A">
        <w:rPr>
          <w:sz w:val="24"/>
          <w:szCs w:val="24"/>
          <w:lang w:bidi="ar-SA"/>
        </w:rPr>
        <w:t xml:space="preserve"> M, </w:t>
      </w:r>
      <w:r w:rsidRPr="00B3112A">
        <w:rPr>
          <w:bCs/>
          <w:sz w:val="24"/>
          <w:szCs w:val="24"/>
          <w:lang w:bidi="ar-SA"/>
        </w:rPr>
        <w:t>Bryce TN</w:t>
      </w:r>
      <w:r w:rsidRPr="00B3112A">
        <w:rPr>
          <w:sz w:val="24"/>
          <w:szCs w:val="24"/>
          <w:lang w:bidi="ar-SA"/>
        </w:rPr>
        <w:t xml:space="preserve">, </w:t>
      </w:r>
      <w:r w:rsidRPr="0001036A">
        <w:rPr>
          <w:sz w:val="24"/>
          <w:szCs w:val="24"/>
          <w:lang w:bidi="ar-SA"/>
        </w:rPr>
        <w:t xml:space="preserve">Chen Y, Heinemann AW, Roach MJ. Who Moves After SCI? </w:t>
      </w:r>
      <w:r w:rsidRPr="0001036A">
        <w:rPr>
          <w:sz w:val="24"/>
          <w:szCs w:val="24"/>
          <w:lang w:bidi="ar-SA"/>
        </w:rPr>
        <w:lastRenderedPageBreak/>
        <w:t xml:space="preserve">Individual, Health, and Neighborhood Predictors of Residential Mobility </w:t>
      </w:r>
      <w:proofErr w:type="gramStart"/>
      <w:r w:rsidRPr="0001036A">
        <w:rPr>
          <w:sz w:val="24"/>
          <w:szCs w:val="24"/>
          <w:lang w:bidi="ar-SA"/>
        </w:rPr>
        <w:t>Among</w:t>
      </w:r>
      <w:proofErr w:type="gramEnd"/>
      <w:r w:rsidRPr="0001036A">
        <w:rPr>
          <w:sz w:val="24"/>
          <w:szCs w:val="24"/>
          <w:lang w:bidi="ar-SA"/>
        </w:rPr>
        <w:t xml:space="preserve"> Participants in the National Spinal Cord Injury Model Systems Database. Arch </w:t>
      </w:r>
      <w:proofErr w:type="spellStart"/>
      <w:r w:rsidRPr="0001036A">
        <w:rPr>
          <w:sz w:val="24"/>
          <w:szCs w:val="24"/>
          <w:lang w:bidi="ar-SA"/>
        </w:rPr>
        <w:t>Phys</w:t>
      </w:r>
      <w:proofErr w:type="spellEnd"/>
      <w:r w:rsidRPr="0001036A">
        <w:rPr>
          <w:sz w:val="24"/>
          <w:szCs w:val="24"/>
          <w:lang w:bidi="ar-SA"/>
        </w:rPr>
        <w:t xml:space="preserve"> Med </w:t>
      </w:r>
      <w:proofErr w:type="spellStart"/>
      <w:r w:rsidRPr="0001036A">
        <w:rPr>
          <w:sz w:val="24"/>
          <w:szCs w:val="24"/>
          <w:lang w:bidi="ar-SA"/>
        </w:rPr>
        <w:t>Rehabil</w:t>
      </w:r>
      <w:proofErr w:type="spellEnd"/>
      <w:r w:rsidRPr="0001036A">
        <w:rPr>
          <w:sz w:val="24"/>
          <w:szCs w:val="24"/>
          <w:lang w:bidi="ar-SA"/>
        </w:rPr>
        <w:t xml:space="preserve">. 2021 May 15:S0003-9993(21)00368-3. </w:t>
      </w:r>
      <w:proofErr w:type="spellStart"/>
      <w:proofErr w:type="gramStart"/>
      <w:r w:rsidRPr="0001036A">
        <w:rPr>
          <w:sz w:val="24"/>
          <w:szCs w:val="24"/>
          <w:lang w:bidi="ar-SA"/>
        </w:rPr>
        <w:t>doi</w:t>
      </w:r>
      <w:proofErr w:type="spellEnd"/>
      <w:proofErr w:type="gramEnd"/>
      <w:r w:rsidRPr="0001036A">
        <w:rPr>
          <w:sz w:val="24"/>
          <w:szCs w:val="24"/>
          <w:lang w:bidi="ar-SA"/>
        </w:rPr>
        <w:t xml:space="preserve">: 10.1016/j.apmr.2021.03.039. </w:t>
      </w:r>
      <w:proofErr w:type="spellStart"/>
      <w:r w:rsidRPr="0001036A">
        <w:rPr>
          <w:sz w:val="24"/>
          <w:szCs w:val="24"/>
          <w:lang w:bidi="ar-SA"/>
        </w:rPr>
        <w:t>Epub</w:t>
      </w:r>
      <w:proofErr w:type="spellEnd"/>
      <w:r w:rsidRPr="0001036A">
        <w:rPr>
          <w:sz w:val="24"/>
          <w:szCs w:val="24"/>
          <w:lang w:bidi="ar-SA"/>
        </w:rPr>
        <w:t xml:space="preserve"> ahead of print. PMID: 34004163.</w:t>
      </w:r>
    </w:p>
    <w:p w:rsidR="00EA3835" w:rsidRPr="00DF5936" w:rsidRDefault="00EA3835" w:rsidP="00FF54C5">
      <w:pPr>
        <w:numPr>
          <w:ilvl w:val="1"/>
          <w:numId w:val="4"/>
        </w:numPr>
        <w:spacing w:before="0" w:after="0" w:line="240" w:lineRule="auto"/>
        <w:rPr>
          <w:sz w:val="24"/>
          <w:szCs w:val="24"/>
        </w:rPr>
      </w:pPr>
      <w:r w:rsidRPr="00DF5936">
        <w:rPr>
          <w:sz w:val="24"/>
          <w:szCs w:val="24"/>
        </w:rPr>
        <w:t>Equity and Quality in Assistive Technology (</w:t>
      </w:r>
      <w:proofErr w:type="spellStart"/>
      <w:r w:rsidRPr="00DF5936">
        <w:rPr>
          <w:sz w:val="24"/>
          <w:szCs w:val="24"/>
        </w:rPr>
        <w:t>EQuATE</w:t>
      </w:r>
      <w:proofErr w:type="spellEnd"/>
      <w:r w:rsidRPr="00DF5936">
        <w:rPr>
          <w:sz w:val="24"/>
          <w:szCs w:val="24"/>
        </w:rPr>
        <w:t>)</w:t>
      </w:r>
    </w:p>
    <w:p w:rsidR="00467D2A" w:rsidRPr="00DF5936" w:rsidRDefault="00467D2A" w:rsidP="00FF54C5">
      <w:pPr>
        <w:pStyle w:val="ListParagraph"/>
        <w:numPr>
          <w:ilvl w:val="0"/>
          <w:numId w:val="13"/>
        </w:numPr>
        <w:spacing w:before="0" w:after="0" w:line="240" w:lineRule="auto"/>
        <w:rPr>
          <w:sz w:val="24"/>
          <w:szCs w:val="24"/>
        </w:rPr>
      </w:pPr>
      <w:r w:rsidRPr="00DF5936">
        <w:rPr>
          <w:sz w:val="24"/>
          <w:szCs w:val="24"/>
        </w:rPr>
        <w:t xml:space="preserve">Collaborators: University of </w:t>
      </w:r>
      <w:r w:rsidR="00087D20" w:rsidRPr="00DF5936">
        <w:rPr>
          <w:sz w:val="24"/>
          <w:szCs w:val="24"/>
        </w:rPr>
        <w:t>Pitt</w:t>
      </w:r>
      <w:r w:rsidRPr="00DF5936">
        <w:rPr>
          <w:sz w:val="24"/>
          <w:szCs w:val="24"/>
        </w:rPr>
        <w:t xml:space="preserve"> (lead), </w:t>
      </w:r>
      <w:r w:rsidR="00071671" w:rsidRPr="00DF5936">
        <w:rPr>
          <w:sz w:val="24"/>
          <w:szCs w:val="24"/>
        </w:rPr>
        <w:t>Ability (RIC), UAB, OSU, BMC, Miami, Kessler</w:t>
      </w:r>
    </w:p>
    <w:p w:rsidR="00467D2A" w:rsidRPr="00DF5936" w:rsidRDefault="00467D2A" w:rsidP="00FF54C5">
      <w:pPr>
        <w:pStyle w:val="ListParagraph"/>
        <w:numPr>
          <w:ilvl w:val="0"/>
          <w:numId w:val="13"/>
        </w:numPr>
        <w:spacing w:before="0" w:after="0" w:line="240" w:lineRule="auto"/>
        <w:rPr>
          <w:sz w:val="24"/>
          <w:szCs w:val="24"/>
        </w:rPr>
      </w:pPr>
      <w:r w:rsidRPr="00DF5936">
        <w:rPr>
          <w:sz w:val="24"/>
          <w:szCs w:val="24"/>
        </w:rPr>
        <w:t>Type of study: Phone interview at anniversary date (1,5 10,15,…, 40 years) and mobile application to document wheelchair breakdowns</w:t>
      </w:r>
    </w:p>
    <w:p w:rsidR="00232986" w:rsidRPr="00DF5936" w:rsidRDefault="00467D2A" w:rsidP="00FF54C5">
      <w:pPr>
        <w:pStyle w:val="ListParagraph"/>
        <w:numPr>
          <w:ilvl w:val="0"/>
          <w:numId w:val="13"/>
        </w:numPr>
        <w:spacing w:before="0" w:after="0" w:line="240" w:lineRule="auto"/>
        <w:rPr>
          <w:sz w:val="24"/>
          <w:szCs w:val="24"/>
        </w:rPr>
      </w:pPr>
      <w:r w:rsidRPr="00DF5936">
        <w:rPr>
          <w:sz w:val="24"/>
          <w:szCs w:val="24"/>
        </w:rPr>
        <w:t>Goals of study: Characterize wheelchair breakdowns and its impact</w:t>
      </w:r>
    </w:p>
    <w:p w:rsidR="00EA3835" w:rsidRPr="00DF5936" w:rsidRDefault="00BD2AD4" w:rsidP="00FF54C5">
      <w:pPr>
        <w:pStyle w:val="ListParagraph"/>
        <w:numPr>
          <w:ilvl w:val="0"/>
          <w:numId w:val="1"/>
        </w:numPr>
        <w:spacing w:before="0" w:after="0" w:line="240" w:lineRule="auto"/>
        <w:ind w:left="720"/>
        <w:rPr>
          <w:sz w:val="24"/>
          <w:szCs w:val="24"/>
        </w:rPr>
      </w:pPr>
      <w:r>
        <w:rPr>
          <w:sz w:val="24"/>
          <w:szCs w:val="24"/>
        </w:rPr>
        <w:t xml:space="preserve">Past Cycle </w:t>
      </w:r>
      <w:r w:rsidR="004C401B">
        <w:rPr>
          <w:sz w:val="24"/>
          <w:szCs w:val="24"/>
        </w:rPr>
        <w:t>Site Specific Project</w:t>
      </w:r>
    </w:p>
    <w:p w:rsidR="00BF172A" w:rsidRPr="00DF5936" w:rsidRDefault="00BF172A" w:rsidP="00FF54C5">
      <w:pPr>
        <w:numPr>
          <w:ilvl w:val="0"/>
          <w:numId w:val="14"/>
        </w:numPr>
        <w:spacing w:before="0" w:after="0" w:line="240" w:lineRule="auto"/>
        <w:ind w:left="1440"/>
        <w:rPr>
          <w:sz w:val="24"/>
          <w:szCs w:val="24"/>
        </w:rPr>
      </w:pPr>
      <w:r w:rsidRPr="00DF5936">
        <w:rPr>
          <w:bCs/>
          <w:sz w:val="24"/>
          <w:szCs w:val="24"/>
        </w:rPr>
        <w:t>Treatment of Post-SCI Hypotension: A randomized controlled study of usual care versus ant-hypotension therapy</w:t>
      </w:r>
    </w:p>
    <w:p w:rsidR="00B3112A" w:rsidRPr="00B3112A" w:rsidRDefault="00B3112A" w:rsidP="00B3112A">
      <w:pPr>
        <w:pStyle w:val="ListParagraph"/>
        <w:numPr>
          <w:ilvl w:val="0"/>
          <w:numId w:val="15"/>
        </w:numPr>
        <w:spacing w:before="0" w:after="0" w:line="240" w:lineRule="auto"/>
        <w:ind w:left="2160"/>
        <w:rPr>
          <w:sz w:val="24"/>
          <w:szCs w:val="24"/>
          <w:lang w:bidi="ar-SA"/>
        </w:rPr>
      </w:pPr>
      <w:r w:rsidRPr="00B3112A">
        <w:rPr>
          <w:sz w:val="24"/>
          <w:szCs w:val="24"/>
          <w:lang w:bidi="ar-SA"/>
        </w:rPr>
        <w:t>Randomized, Usual-Care Controlled, Clinical Trial</w:t>
      </w:r>
    </w:p>
    <w:p w:rsidR="007A6D0D" w:rsidRPr="00DF5936" w:rsidRDefault="00B3112A" w:rsidP="00FF54C5">
      <w:pPr>
        <w:pStyle w:val="ListParagraph"/>
        <w:numPr>
          <w:ilvl w:val="0"/>
          <w:numId w:val="15"/>
        </w:numPr>
        <w:spacing w:before="0" w:after="0" w:line="240" w:lineRule="auto"/>
        <w:ind w:left="2160"/>
        <w:rPr>
          <w:sz w:val="24"/>
          <w:szCs w:val="24"/>
        </w:rPr>
      </w:pPr>
      <w:r>
        <w:rPr>
          <w:sz w:val="24"/>
          <w:szCs w:val="24"/>
        </w:rPr>
        <w:t xml:space="preserve">Goals of study: </w:t>
      </w:r>
      <w:r w:rsidRPr="00B3112A">
        <w:rPr>
          <w:sz w:val="24"/>
          <w:szCs w:val="24"/>
        </w:rPr>
        <w:t>To determine the effects of anti-hypotensive treatment initiated based upon a blood pressure threshold, regardless of symptoms to treatment of symptomatic hypotension and orthostatic hypotension alone</w:t>
      </w:r>
    </w:p>
    <w:p w:rsidR="00ED3E69" w:rsidRDefault="00B3112A" w:rsidP="00FF54C5">
      <w:pPr>
        <w:pStyle w:val="ListParagraph"/>
        <w:numPr>
          <w:ilvl w:val="0"/>
          <w:numId w:val="15"/>
        </w:numPr>
        <w:spacing w:before="0" w:after="0" w:line="240" w:lineRule="auto"/>
        <w:ind w:left="2160"/>
        <w:rPr>
          <w:sz w:val="24"/>
          <w:szCs w:val="24"/>
        </w:rPr>
      </w:pPr>
      <w:r>
        <w:rPr>
          <w:sz w:val="24"/>
          <w:szCs w:val="24"/>
        </w:rPr>
        <w:t xml:space="preserve">Progress: </w:t>
      </w:r>
      <w:r w:rsidRPr="00B3112A">
        <w:rPr>
          <w:sz w:val="24"/>
          <w:szCs w:val="24"/>
        </w:rPr>
        <w:t>Enrolled: 66. Data collection completed</w:t>
      </w:r>
    </w:p>
    <w:p w:rsidR="00B3112A" w:rsidRDefault="00B3112A" w:rsidP="00B3112A">
      <w:pPr>
        <w:pStyle w:val="ListParagraph"/>
        <w:numPr>
          <w:ilvl w:val="0"/>
          <w:numId w:val="15"/>
        </w:numPr>
        <w:spacing w:before="0" w:after="0" w:line="240" w:lineRule="auto"/>
        <w:ind w:left="2160"/>
        <w:rPr>
          <w:sz w:val="24"/>
          <w:szCs w:val="24"/>
        </w:rPr>
      </w:pPr>
      <w:r>
        <w:rPr>
          <w:sz w:val="24"/>
          <w:szCs w:val="24"/>
        </w:rPr>
        <w:t>Manuscripts</w:t>
      </w:r>
      <w:r w:rsidR="004C401B">
        <w:rPr>
          <w:sz w:val="24"/>
          <w:szCs w:val="24"/>
        </w:rPr>
        <w:t>:</w:t>
      </w:r>
      <w:r>
        <w:rPr>
          <w:sz w:val="24"/>
          <w:szCs w:val="24"/>
        </w:rPr>
        <w:t xml:space="preserve"> </w:t>
      </w:r>
      <w:proofErr w:type="spellStart"/>
      <w:r w:rsidRPr="00B3112A">
        <w:rPr>
          <w:sz w:val="24"/>
          <w:szCs w:val="24"/>
        </w:rPr>
        <w:t>Noonavath</w:t>
      </w:r>
      <w:proofErr w:type="spellEnd"/>
      <w:r w:rsidRPr="00B3112A">
        <w:rPr>
          <w:sz w:val="24"/>
          <w:szCs w:val="24"/>
        </w:rPr>
        <w:t xml:space="preserve">, M., Bryce, TN., Weir, </w:t>
      </w:r>
      <w:proofErr w:type="gramStart"/>
      <w:r w:rsidRPr="00B3112A">
        <w:rPr>
          <w:sz w:val="24"/>
          <w:szCs w:val="24"/>
        </w:rPr>
        <w:t>JP.,</w:t>
      </w:r>
      <w:proofErr w:type="gramEnd"/>
      <w:r w:rsidRPr="00B3112A">
        <w:rPr>
          <w:sz w:val="24"/>
          <w:szCs w:val="24"/>
        </w:rPr>
        <w:t xml:space="preserve"> Vaccaro, DH., Escalon, MX., Huang, V., Delgado, A., Maher, MT., Wecht, JM. Evaluation of cardiovascular autonomic function in newly injured patients with</w:t>
      </w:r>
      <w:r>
        <w:rPr>
          <w:sz w:val="24"/>
          <w:szCs w:val="24"/>
        </w:rPr>
        <w:t xml:space="preserve"> traumatic spinal cord injury </w:t>
      </w:r>
    </w:p>
    <w:p w:rsidR="004C401B" w:rsidRPr="00B3112A" w:rsidRDefault="00B3112A" w:rsidP="00B3112A">
      <w:pPr>
        <w:pStyle w:val="ListParagraph"/>
        <w:numPr>
          <w:ilvl w:val="0"/>
          <w:numId w:val="15"/>
        </w:numPr>
        <w:spacing w:before="0" w:after="0" w:line="240" w:lineRule="auto"/>
        <w:ind w:left="2160"/>
        <w:rPr>
          <w:sz w:val="24"/>
          <w:szCs w:val="24"/>
        </w:rPr>
      </w:pPr>
      <w:r w:rsidRPr="00B3112A">
        <w:rPr>
          <w:sz w:val="24"/>
          <w:szCs w:val="24"/>
        </w:rPr>
        <w:t xml:space="preserve">Vaccaro, </w:t>
      </w:r>
      <w:proofErr w:type="gramStart"/>
      <w:r w:rsidRPr="00B3112A">
        <w:rPr>
          <w:sz w:val="24"/>
          <w:szCs w:val="24"/>
        </w:rPr>
        <w:t>DH.,</w:t>
      </w:r>
      <w:proofErr w:type="gramEnd"/>
      <w:r w:rsidRPr="00B3112A">
        <w:rPr>
          <w:sz w:val="24"/>
          <w:szCs w:val="24"/>
        </w:rPr>
        <w:t xml:space="preserve"> Weir, JP., Bryce, TN., Escalon, MX., Huang, V., Delgado, A., Wecht, JM. Orthostatic systemic and cerebral hemodynamics in newly injured patients with spinal cord injury – under review Autonomic Neuroscience</w:t>
      </w:r>
    </w:p>
    <w:p w:rsidR="00B56619" w:rsidRDefault="00BD2AD4" w:rsidP="00FF54C5">
      <w:pPr>
        <w:numPr>
          <w:ilvl w:val="0"/>
          <w:numId w:val="4"/>
        </w:numPr>
        <w:spacing w:before="0" w:after="0" w:line="240" w:lineRule="auto"/>
        <w:rPr>
          <w:bCs/>
          <w:sz w:val="24"/>
          <w:szCs w:val="24"/>
          <w:lang w:bidi="ar-SA"/>
        </w:rPr>
      </w:pPr>
      <w:r>
        <w:rPr>
          <w:bCs/>
          <w:sz w:val="24"/>
          <w:szCs w:val="24"/>
          <w:lang w:bidi="ar-SA"/>
        </w:rPr>
        <w:t>Current Cycle</w:t>
      </w:r>
      <w:r w:rsidRPr="00BD2AD4">
        <w:rPr>
          <w:sz w:val="24"/>
          <w:szCs w:val="24"/>
        </w:rPr>
        <w:t xml:space="preserve"> </w:t>
      </w:r>
      <w:r>
        <w:rPr>
          <w:sz w:val="24"/>
          <w:szCs w:val="24"/>
        </w:rPr>
        <w:t>Site Specific Project</w:t>
      </w:r>
    </w:p>
    <w:p w:rsidR="00E761A0" w:rsidRDefault="00BD2AD4" w:rsidP="00BD2AD4">
      <w:pPr>
        <w:numPr>
          <w:ilvl w:val="1"/>
          <w:numId w:val="32"/>
        </w:numPr>
        <w:spacing w:before="0" w:after="0" w:line="240" w:lineRule="auto"/>
        <w:rPr>
          <w:bCs/>
          <w:sz w:val="24"/>
          <w:szCs w:val="24"/>
          <w:lang w:bidi="ar-SA"/>
        </w:rPr>
      </w:pPr>
      <w:r w:rsidRPr="00BD2AD4">
        <w:rPr>
          <w:bCs/>
          <w:sz w:val="24"/>
          <w:szCs w:val="24"/>
          <w:lang w:bidi="ar-SA"/>
        </w:rPr>
        <w:t>Safety, Feasibility, and Efficacy of Transcutaneous Spinal Cord Stimulation (TSCS) on stabilizing Blood Pressure for Acute inpatients with SCI</w:t>
      </w:r>
    </w:p>
    <w:p w:rsidR="00BD2AD4" w:rsidRDefault="00E761A0" w:rsidP="00E761A0">
      <w:pPr>
        <w:numPr>
          <w:ilvl w:val="1"/>
          <w:numId w:val="32"/>
        </w:numPr>
        <w:spacing w:before="0" w:after="0" w:line="240" w:lineRule="auto"/>
        <w:rPr>
          <w:bCs/>
          <w:sz w:val="24"/>
          <w:szCs w:val="24"/>
          <w:lang w:bidi="ar-SA"/>
        </w:rPr>
      </w:pPr>
      <w:r w:rsidRPr="00E761A0">
        <w:rPr>
          <w:bCs/>
          <w:sz w:val="24"/>
          <w:szCs w:val="24"/>
          <w:lang w:bidi="ar-SA"/>
        </w:rPr>
        <w:t>Phase II Clinical Trial</w:t>
      </w:r>
      <w:r w:rsidR="00BD2AD4" w:rsidRPr="00BD2AD4">
        <w:rPr>
          <w:bCs/>
          <w:sz w:val="24"/>
          <w:szCs w:val="24"/>
          <w:lang w:bidi="ar-SA"/>
        </w:rPr>
        <w:t xml:space="preserve"> </w:t>
      </w:r>
      <w:r>
        <w:rPr>
          <w:bCs/>
          <w:sz w:val="24"/>
          <w:szCs w:val="24"/>
          <w:lang w:bidi="ar-SA"/>
        </w:rPr>
        <w:t>to d</w:t>
      </w:r>
      <w:r w:rsidRPr="00E761A0">
        <w:rPr>
          <w:bCs/>
          <w:sz w:val="24"/>
          <w:szCs w:val="24"/>
          <w:lang w:bidi="ar-SA"/>
        </w:rPr>
        <w:t>etermine feasibility, safety, and efficacy of TSCS to restore blood pressure control</w:t>
      </w:r>
    </w:p>
    <w:p w:rsidR="00D03A36" w:rsidRPr="00E761A0" w:rsidRDefault="00562F39" w:rsidP="00E761A0">
      <w:pPr>
        <w:numPr>
          <w:ilvl w:val="1"/>
          <w:numId w:val="32"/>
        </w:numPr>
        <w:spacing w:after="0"/>
        <w:rPr>
          <w:bCs/>
          <w:sz w:val="24"/>
          <w:szCs w:val="24"/>
        </w:rPr>
      </w:pPr>
      <w:r>
        <w:rPr>
          <w:bCs/>
          <w:sz w:val="24"/>
          <w:szCs w:val="24"/>
          <w:lang w:bidi="ar-SA"/>
        </w:rPr>
        <w:t xml:space="preserve">Goal: </w:t>
      </w:r>
      <w:r w:rsidR="00E761A0">
        <w:rPr>
          <w:bCs/>
          <w:sz w:val="24"/>
          <w:szCs w:val="24"/>
          <w:lang w:bidi="ar-SA"/>
        </w:rPr>
        <w:t xml:space="preserve">Determine best </w:t>
      </w:r>
      <w:r w:rsidR="00E761A0" w:rsidRPr="00E761A0">
        <w:rPr>
          <w:bCs/>
          <w:sz w:val="24"/>
          <w:szCs w:val="24"/>
        </w:rPr>
        <w:t>positioning and stimulation parameters for each person</w:t>
      </w:r>
      <w:r w:rsidR="00E761A0">
        <w:rPr>
          <w:bCs/>
          <w:sz w:val="24"/>
          <w:szCs w:val="24"/>
        </w:rPr>
        <w:t xml:space="preserve">, </w:t>
      </w:r>
      <w:r w:rsidR="00E761A0" w:rsidRPr="00E761A0">
        <w:rPr>
          <w:rFonts w:asciiTheme="majorHAnsi" w:eastAsia="MS PGothic" w:hAnsi="Arial"/>
          <w:color w:val="000000" w:themeColor="text1"/>
          <w:kern w:val="24"/>
          <w:sz w:val="36"/>
          <w:szCs w:val="36"/>
          <w:lang w:bidi="ar-SA"/>
        </w:rPr>
        <w:t xml:space="preserve"> </w:t>
      </w:r>
      <w:r w:rsidR="00E761A0">
        <w:rPr>
          <w:bCs/>
          <w:sz w:val="24"/>
          <w:szCs w:val="24"/>
        </w:rPr>
        <w:t>i</w:t>
      </w:r>
      <w:r w:rsidR="003C2028" w:rsidRPr="00E761A0">
        <w:rPr>
          <w:bCs/>
          <w:sz w:val="24"/>
          <w:szCs w:val="24"/>
        </w:rPr>
        <w:t>ncorporate TSCS into daily physical therapy</w:t>
      </w:r>
      <w:r w:rsidR="00E761A0">
        <w:rPr>
          <w:bCs/>
          <w:sz w:val="24"/>
          <w:szCs w:val="24"/>
        </w:rPr>
        <w:t xml:space="preserve"> and </w:t>
      </w:r>
      <w:r w:rsidR="00E761A0" w:rsidRPr="00E761A0">
        <w:rPr>
          <w:bCs/>
          <w:sz w:val="24"/>
          <w:szCs w:val="24"/>
        </w:rPr>
        <w:t>Develop and teach others an easy-to-follow algorithm for customizing stimulation parameters for each individual</w:t>
      </w:r>
    </w:p>
    <w:p w:rsidR="00C82B2C" w:rsidRDefault="000D005D" w:rsidP="000D005D">
      <w:pPr>
        <w:numPr>
          <w:ilvl w:val="0"/>
          <w:numId w:val="4"/>
        </w:numPr>
        <w:spacing w:before="0" w:after="0" w:line="240" w:lineRule="auto"/>
        <w:rPr>
          <w:bCs/>
          <w:sz w:val="24"/>
          <w:szCs w:val="24"/>
          <w:lang w:bidi="ar-SA"/>
        </w:rPr>
      </w:pPr>
      <w:r w:rsidRPr="000D005D">
        <w:rPr>
          <w:bCs/>
          <w:sz w:val="24"/>
          <w:szCs w:val="24"/>
          <w:lang w:bidi="ar-SA"/>
        </w:rPr>
        <w:t>The Experience of persons with Spinal Cord Injury or Disease during the COVID-19 Pandemic</w:t>
      </w:r>
    </w:p>
    <w:p w:rsidR="000D005D" w:rsidRDefault="000D005D" w:rsidP="000D005D">
      <w:pPr>
        <w:numPr>
          <w:ilvl w:val="1"/>
          <w:numId w:val="34"/>
        </w:numPr>
        <w:spacing w:before="0" w:after="0" w:line="240" w:lineRule="auto"/>
        <w:rPr>
          <w:bCs/>
          <w:sz w:val="24"/>
          <w:szCs w:val="24"/>
          <w:lang w:bidi="ar-SA"/>
        </w:rPr>
      </w:pPr>
      <w:r w:rsidRPr="000D005D">
        <w:rPr>
          <w:bCs/>
          <w:sz w:val="24"/>
          <w:szCs w:val="24"/>
          <w:lang w:bidi="ar-SA"/>
        </w:rPr>
        <w:t>Investigators: T. Bryce, A. Spungen, S. Kirshblum, O. Bloom</w:t>
      </w:r>
    </w:p>
    <w:p w:rsidR="000D005D" w:rsidRDefault="00C82B2C" w:rsidP="000D005D">
      <w:pPr>
        <w:numPr>
          <w:ilvl w:val="1"/>
          <w:numId w:val="34"/>
        </w:numPr>
        <w:spacing w:before="0" w:after="0" w:line="240" w:lineRule="auto"/>
        <w:rPr>
          <w:bCs/>
          <w:sz w:val="24"/>
          <w:szCs w:val="24"/>
          <w:lang w:bidi="ar-SA"/>
        </w:rPr>
      </w:pPr>
      <w:r>
        <w:rPr>
          <w:bCs/>
          <w:sz w:val="24"/>
          <w:szCs w:val="24"/>
          <w:lang w:bidi="ar-SA"/>
        </w:rPr>
        <w:lastRenderedPageBreak/>
        <w:t xml:space="preserve">Goal: </w:t>
      </w:r>
      <w:r w:rsidR="000D005D" w:rsidRPr="000D005D">
        <w:rPr>
          <w:bCs/>
          <w:sz w:val="24"/>
          <w:szCs w:val="24"/>
          <w:lang w:bidi="ar-SA"/>
        </w:rPr>
        <w:t>Describe how the COVID-19 pandemic affected pers</w:t>
      </w:r>
      <w:r w:rsidR="000D005D">
        <w:rPr>
          <w:bCs/>
          <w:sz w:val="24"/>
          <w:szCs w:val="24"/>
          <w:lang w:bidi="ar-SA"/>
        </w:rPr>
        <w:t>ons with SCI/D in relation to health, services, equipment, employment &amp; psychosocial</w:t>
      </w:r>
    </w:p>
    <w:p w:rsidR="00C151A0" w:rsidRDefault="00B6569F" w:rsidP="00B6569F">
      <w:pPr>
        <w:numPr>
          <w:ilvl w:val="1"/>
          <w:numId w:val="34"/>
        </w:numPr>
        <w:spacing w:before="0" w:after="0" w:line="240" w:lineRule="auto"/>
        <w:rPr>
          <w:bCs/>
          <w:sz w:val="24"/>
          <w:szCs w:val="24"/>
          <w:lang w:bidi="ar-SA"/>
        </w:rPr>
      </w:pPr>
      <w:r>
        <w:rPr>
          <w:bCs/>
          <w:sz w:val="24"/>
          <w:szCs w:val="24"/>
          <w:lang w:bidi="ar-SA"/>
        </w:rPr>
        <w:t xml:space="preserve">Progress: </w:t>
      </w:r>
      <w:r w:rsidRPr="00B6569F">
        <w:rPr>
          <w:bCs/>
          <w:sz w:val="24"/>
          <w:szCs w:val="24"/>
          <w:lang w:bidi="ar-SA"/>
        </w:rPr>
        <w:t>Enrolled:</w:t>
      </w:r>
      <w:r>
        <w:rPr>
          <w:bCs/>
          <w:sz w:val="24"/>
          <w:szCs w:val="24"/>
          <w:lang w:bidi="ar-SA"/>
        </w:rPr>
        <w:t xml:space="preserve"> 243. Data collection completed</w:t>
      </w:r>
    </w:p>
    <w:p w:rsidR="00A26BAA" w:rsidRDefault="00A26BAA" w:rsidP="00A26BAA">
      <w:pPr>
        <w:spacing w:before="0" w:after="0" w:line="240" w:lineRule="auto"/>
        <w:ind w:left="2160"/>
        <w:rPr>
          <w:bCs/>
          <w:sz w:val="24"/>
          <w:szCs w:val="24"/>
          <w:lang w:bidi="ar-SA"/>
        </w:rPr>
      </w:pPr>
    </w:p>
    <w:p w:rsidR="00F9141A" w:rsidRDefault="004119BE" w:rsidP="004119BE">
      <w:pPr>
        <w:numPr>
          <w:ilvl w:val="0"/>
          <w:numId w:val="34"/>
        </w:numPr>
        <w:spacing w:before="0" w:after="0" w:line="240" w:lineRule="auto"/>
        <w:rPr>
          <w:bCs/>
          <w:sz w:val="24"/>
          <w:szCs w:val="24"/>
          <w:lang w:bidi="ar-SA"/>
        </w:rPr>
      </w:pPr>
      <w:r w:rsidRPr="004119BE">
        <w:rPr>
          <w:bCs/>
          <w:sz w:val="24"/>
          <w:szCs w:val="24"/>
          <w:lang w:bidi="ar-SA"/>
        </w:rPr>
        <w:t>Improving Healthcare Access for Women with Spinal Cord Injury Study</w:t>
      </w:r>
    </w:p>
    <w:p w:rsidR="00D03A36" w:rsidRDefault="00796E14" w:rsidP="00796E14">
      <w:pPr>
        <w:numPr>
          <w:ilvl w:val="1"/>
          <w:numId w:val="34"/>
        </w:numPr>
        <w:spacing w:before="0"/>
        <w:rPr>
          <w:bCs/>
          <w:sz w:val="24"/>
          <w:szCs w:val="24"/>
          <w:lang w:bidi="ar-SA"/>
        </w:rPr>
      </w:pPr>
      <w:r>
        <w:rPr>
          <w:bCs/>
          <w:sz w:val="24"/>
          <w:szCs w:val="24"/>
          <w:lang w:bidi="ar-SA"/>
        </w:rPr>
        <w:t xml:space="preserve">Goals: </w:t>
      </w:r>
      <w:r w:rsidR="003C2028" w:rsidRPr="00796E14">
        <w:rPr>
          <w:bCs/>
          <w:sz w:val="24"/>
          <w:szCs w:val="24"/>
          <w:lang w:bidi="ar-SA"/>
        </w:rPr>
        <w:t xml:space="preserve">Focus </w:t>
      </w:r>
      <w:proofErr w:type="gramStart"/>
      <w:r w:rsidR="003C2028" w:rsidRPr="00796E14">
        <w:rPr>
          <w:bCs/>
          <w:sz w:val="24"/>
          <w:szCs w:val="24"/>
          <w:lang w:bidi="ar-SA"/>
        </w:rPr>
        <w:t>Groups which</w:t>
      </w:r>
      <w:proofErr w:type="gramEnd"/>
      <w:r w:rsidR="003C2028" w:rsidRPr="00796E14">
        <w:rPr>
          <w:bCs/>
          <w:sz w:val="24"/>
          <w:szCs w:val="24"/>
          <w:lang w:bidi="ar-SA"/>
        </w:rPr>
        <w:t xml:space="preserve"> included: women with SCI and family and professional caregivers (i.e., doctors, therapists, etc.)</w:t>
      </w:r>
      <w:r>
        <w:rPr>
          <w:bCs/>
          <w:sz w:val="24"/>
          <w:szCs w:val="24"/>
          <w:lang w:bidi="ar-SA"/>
        </w:rPr>
        <w:t xml:space="preserve"> &amp; </w:t>
      </w:r>
      <w:r w:rsidR="003C2028" w:rsidRPr="00796E14">
        <w:rPr>
          <w:bCs/>
          <w:sz w:val="24"/>
          <w:szCs w:val="24"/>
          <w:lang w:bidi="ar-SA"/>
        </w:rPr>
        <w:t>Identify the 3 most important factors women with SCI who live in NYC consider deficient when working with different healthcare professionals.</w:t>
      </w:r>
    </w:p>
    <w:p w:rsidR="00796E14" w:rsidRPr="00796E14" w:rsidRDefault="00796E14" w:rsidP="00796E14">
      <w:pPr>
        <w:numPr>
          <w:ilvl w:val="1"/>
          <w:numId w:val="34"/>
        </w:numPr>
        <w:spacing w:before="0"/>
        <w:rPr>
          <w:bCs/>
          <w:sz w:val="24"/>
          <w:szCs w:val="24"/>
          <w:lang w:bidi="ar-SA"/>
        </w:rPr>
      </w:pPr>
      <w:r w:rsidRPr="00796E14">
        <w:rPr>
          <w:bCs/>
          <w:sz w:val="24"/>
          <w:szCs w:val="24"/>
          <w:lang w:bidi="ar-SA"/>
        </w:rPr>
        <w:t>Study Outcomes:</w:t>
      </w:r>
      <w:r w:rsidRPr="00796E14">
        <w:rPr>
          <w:b/>
          <w:bCs/>
          <w:sz w:val="24"/>
          <w:szCs w:val="24"/>
          <w:lang w:bidi="ar-SA"/>
        </w:rPr>
        <w:t xml:space="preserve"> </w:t>
      </w:r>
      <w:r w:rsidRPr="00796E14">
        <w:rPr>
          <w:bCs/>
          <w:sz w:val="24"/>
          <w:szCs w:val="24"/>
          <w:lang w:bidi="ar-SA"/>
        </w:rPr>
        <w:t>Develop a training module on PEAK to facilitate sensitivity and quality improvement training for physicians who specialize in OB/GYN, Urology, and ER Medicine.</w:t>
      </w:r>
    </w:p>
    <w:p w:rsidR="00F9141A" w:rsidRPr="00796E14" w:rsidRDefault="00796E14" w:rsidP="00796E14">
      <w:pPr>
        <w:numPr>
          <w:ilvl w:val="1"/>
          <w:numId w:val="34"/>
        </w:numPr>
        <w:spacing w:before="0"/>
        <w:rPr>
          <w:bCs/>
          <w:sz w:val="24"/>
          <w:szCs w:val="24"/>
          <w:lang w:bidi="ar-SA"/>
        </w:rPr>
      </w:pPr>
      <w:r w:rsidRPr="00646A9A">
        <w:rPr>
          <w:bCs/>
          <w:sz w:val="24"/>
          <w:szCs w:val="24"/>
          <w:lang w:bidi="ar-SA"/>
        </w:rPr>
        <w:t>Progress:</w:t>
      </w:r>
      <w:r w:rsidRPr="00796E14">
        <w:rPr>
          <w:b/>
          <w:bCs/>
          <w:sz w:val="24"/>
          <w:szCs w:val="24"/>
          <w:lang w:bidi="ar-SA"/>
        </w:rPr>
        <w:t xml:space="preserve"> </w:t>
      </w:r>
      <w:r w:rsidRPr="00796E14">
        <w:rPr>
          <w:bCs/>
          <w:sz w:val="24"/>
          <w:szCs w:val="24"/>
          <w:lang w:bidi="ar-SA"/>
        </w:rPr>
        <w:t xml:space="preserve">Focus groups and </w:t>
      </w:r>
      <w:proofErr w:type="gramStart"/>
      <w:r w:rsidRPr="00796E14">
        <w:rPr>
          <w:bCs/>
          <w:sz w:val="24"/>
          <w:szCs w:val="24"/>
          <w:lang w:bidi="ar-SA"/>
        </w:rPr>
        <w:t>a qualitative reviews</w:t>
      </w:r>
      <w:proofErr w:type="gramEnd"/>
      <w:r w:rsidRPr="00796E14">
        <w:rPr>
          <w:bCs/>
          <w:sz w:val="24"/>
          <w:szCs w:val="24"/>
          <w:lang w:bidi="ar-SA"/>
        </w:rPr>
        <w:t xml:space="preserve"> are complete; we are presently working on Sinai’s internal PEAK Training. Complete by October 2021.</w:t>
      </w:r>
    </w:p>
    <w:p w:rsidR="00BB2B8F" w:rsidRDefault="00C151A0" w:rsidP="00BB2B8F">
      <w:pPr>
        <w:numPr>
          <w:ilvl w:val="0"/>
          <w:numId w:val="34"/>
        </w:numPr>
        <w:spacing w:before="0" w:after="0" w:line="240" w:lineRule="auto"/>
        <w:rPr>
          <w:bCs/>
          <w:sz w:val="24"/>
          <w:szCs w:val="24"/>
          <w:lang w:bidi="ar-SA"/>
        </w:rPr>
      </w:pPr>
      <w:r>
        <w:rPr>
          <w:bCs/>
          <w:sz w:val="24"/>
          <w:szCs w:val="24"/>
          <w:lang w:bidi="ar-SA"/>
        </w:rPr>
        <w:t>Enhancing Healthcare for Women With Spinal Cord Injury through a Web-based Information Resource</w:t>
      </w:r>
    </w:p>
    <w:p w:rsidR="00BB2B8F" w:rsidRPr="00BB2B8F" w:rsidRDefault="00BB2B8F" w:rsidP="00BB2B8F">
      <w:pPr>
        <w:numPr>
          <w:ilvl w:val="1"/>
          <w:numId w:val="34"/>
        </w:numPr>
        <w:spacing w:before="0" w:after="0" w:line="240" w:lineRule="auto"/>
        <w:rPr>
          <w:bCs/>
          <w:sz w:val="24"/>
          <w:szCs w:val="24"/>
          <w:lang w:bidi="ar-SA"/>
        </w:rPr>
      </w:pPr>
      <w:r w:rsidRPr="00BB2B8F">
        <w:rPr>
          <w:bCs/>
          <w:sz w:val="24"/>
          <w:szCs w:val="24"/>
          <w:lang w:bidi="ar-SA"/>
        </w:rPr>
        <w:t>Goals: Focus Groups which included: women with SCI and family and professional caregivers (i.e., doctors, therapists, etc.)</w:t>
      </w:r>
    </w:p>
    <w:p w:rsidR="00BB2B8F" w:rsidRDefault="00BB2B8F" w:rsidP="00BB2B8F">
      <w:pPr>
        <w:spacing w:before="0" w:after="0" w:line="240" w:lineRule="auto"/>
        <w:ind w:left="2160"/>
        <w:rPr>
          <w:bCs/>
          <w:sz w:val="24"/>
          <w:szCs w:val="24"/>
          <w:lang w:bidi="ar-SA"/>
        </w:rPr>
      </w:pPr>
      <w:r w:rsidRPr="00BB2B8F">
        <w:rPr>
          <w:bCs/>
          <w:sz w:val="24"/>
          <w:szCs w:val="24"/>
          <w:lang w:bidi="ar-SA"/>
        </w:rPr>
        <w:t xml:space="preserve">Identify the </w:t>
      </w:r>
      <w:proofErr w:type="gramStart"/>
      <w:r w:rsidRPr="00BB2B8F">
        <w:rPr>
          <w:bCs/>
          <w:sz w:val="24"/>
          <w:szCs w:val="24"/>
          <w:lang w:bidi="ar-SA"/>
        </w:rPr>
        <w:t>5</w:t>
      </w:r>
      <w:proofErr w:type="gramEnd"/>
      <w:r w:rsidRPr="00BB2B8F">
        <w:rPr>
          <w:bCs/>
          <w:sz w:val="24"/>
          <w:szCs w:val="24"/>
          <w:lang w:bidi="ar-SA"/>
        </w:rPr>
        <w:t xml:space="preserve"> most important factors women with SCI consider when selecting healthcare professionals including web-resources currently available</w:t>
      </w:r>
    </w:p>
    <w:p w:rsidR="00F9141A" w:rsidRPr="00BB2B8F" w:rsidRDefault="00F9141A" w:rsidP="00BB2B8F">
      <w:pPr>
        <w:spacing w:before="0" w:after="0" w:line="240" w:lineRule="auto"/>
        <w:ind w:left="2160"/>
        <w:rPr>
          <w:bCs/>
          <w:sz w:val="24"/>
          <w:szCs w:val="24"/>
          <w:lang w:bidi="ar-SA"/>
        </w:rPr>
      </w:pPr>
      <w:r w:rsidRPr="00F9141A">
        <w:rPr>
          <w:bCs/>
          <w:sz w:val="24"/>
          <w:szCs w:val="24"/>
          <w:lang w:bidi="ar-SA"/>
        </w:rPr>
        <w:t xml:space="preserve">Develop new educational resources for needs that currently do not have sufficient resources available  </w:t>
      </w:r>
    </w:p>
    <w:p w:rsidR="00BB2B8F" w:rsidRDefault="00BB2B8F" w:rsidP="00BB2B8F">
      <w:pPr>
        <w:numPr>
          <w:ilvl w:val="1"/>
          <w:numId w:val="34"/>
        </w:numPr>
        <w:spacing w:before="0" w:after="0" w:line="240" w:lineRule="auto"/>
        <w:rPr>
          <w:bCs/>
          <w:sz w:val="24"/>
          <w:szCs w:val="24"/>
          <w:lang w:bidi="ar-SA"/>
        </w:rPr>
      </w:pPr>
      <w:r w:rsidRPr="00BB2B8F">
        <w:rPr>
          <w:bCs/>
          <w:sz w:val="24"/>
          <w:szCs w:val="24"/>
          <w:lang w:bidi="ar-SA"/>
        </w:rPr>
        <w:t>Study Outcomes: Produce a web-based national resource (i.e., website) that can serve as a comprehensive directory for the most important healthcare factors to all stakeholders.</w:t>
      </w:r>
    </w:p>
    <w:p w:rsidR="00BB2B8F" w:rsidRPr="00BB2B8F" w:rsidRDefault="00BB2B8F" w:rsidP="00BB2B8F">
      <w:pPr>
        <w:numPr>
          <w:ilvl w:val="1"/>
          <w:numId w:val="34"/>
        </w:numPr>
        <w:spacing w:before="0" w:after="0" w:line="240" w:lineRule="auto"/>
        <w:rPr>
          <w:bCs/>
          <w:sz w:val="24"/>
          <w:szCs w:val="24"/>
          <w:lang w:bidi="ar-SA"/>
        </w:rPr>
      </w:pPr>
      <w:r>
        <w:rPr>
          <w:bCs/>
          <w:sz w:val="24"/>
          <w:szCs w:val="24"/>
          <w:lang w:bidi="ar-SA"/>
        </w:rPr>
        <w:t xml:space="preserve">Progress: </w:t>
      </w:r>
      <w:r w:rsidRPr="00BB2B8F">
        <w:rPr>
          <w:bCs/>
          <w:sz w:val="24"/>
          <w:szCs w:val="24"/>
        </w:rPr>
        <w:t xml:space="preserve">Focus groups and </w:t>
      </w:r>
      <w:proofErr w:type="gramStart"/>
      <w:r w:rsidRPr="00BB2B8F">
        <w:rPr>
          <w:bCs/>
          <w:sz w:val="24"/>
          <w:szCs w:val="24"/>
        </w:rPr>
        <w:t>a qualitative reviews</w:t>
      </w:r>
      <w:proofErr w:type="gramEnd"/>
      <w:r w:rsidRPr="00BB2B8F">
        <w:rPr>
          <w:bCs/>
          <w:sz w:val="24"/>
          <w:szCs w:val="24"/>
        </w:rPr>
        <w:t xml:space="preserve"> are complete; we are presently working on the website. Overall, we found the 5 most important areas were: </w:t>
      </w:r>
      <w:r w:rsidRPr="00BB2B8F">
        <w:rPr>
          <w:bCs/>
          <w:sz w:val="24"/>
          <w:szCs w:val="24"/>
        </w:rPr>
        <w:br/>
        <w:t>(1) Access, (2) Advocacy, (3) Bowel &amp; Bladder, (4) Gynecology, (5) Mental Health</w:t>
      </w:r>
    </w:p>
    <w:p w:rsidR="00BB2B8F" w:rsidRDefault="00BB2B8F" w:rsidP="00BB2B8F">
      <w:pPr>
        <w:spacing w:before="0" w:after="0" w:line="240" w:lineRule="auto"/>
        <w:rPr>
          <w:bCs/>
          <w:sz w:val="24"/>
          <w:szCs w:val="24"/>
          <w:lang w:bidi="ar-SA"/>
        </w:rPr>
      </w:pPr>
    </w:p>
    <w:p w:rsidR="00D03A36" w:rsidRPr="00BB2B8F" w:rsidRDefault="003C2028" w:rsidP="00BB2B8F">
      <w:pPr>
        <w:spacing w:before="0" w:after="0" w:line="240" w:lineRule="auto"/>
        <w:ind w:left="1440"/>
        <w:rPr>
          <w:bCs/>
          <w:sz w:val="24"/>
          <w:szCs w:val="24"/>
          <w:lang w:bidi="ar-SA"/>
        </w:rPr>
      </w:pPr>
      <w:r w:rsidRPr="00BB2B8F">
        <w:rPr>
          <w:bCs/>
          <w:sz w:val="24"/>
          <w:szCs w:val="24"/>
          <w:lang w:bidi="ar-SA"/>
        </w:rPr>
        <w:t xml:space="preserve">  </w:t>
      </w:r>
    </w:p>
    <w:p w:rsidR="00C151A0" w:rsidRDefault="00C151A0" w:rsidP="00FF54C5">
      <w:pPr>
        <w:numPr>
          <w:ilvl w:val="0"/>
          <w:numId w:val="4"/>
        </w:numPr>
        <w:spacing w:before="0" w:after="0" w:line="240" w:lineRule="auto"/>
        <w:rPr>
          <w:bCs/>
          <w:sz w:val="24"/>
          <w:szCs w:val="24"/>
          <w:lang w:bidi="ar-SA"/>
        </w:rPr>
      </w:pPr>
      <w:r>
        <w:rPr>
          <w:bCs/>
          <w:sz w:val="24"/>
          <w:szCs w:val="24"/>
          <w:lang w:bidi="ar-SA"/>
        </w:rPr>
        <w:t>Spinal Cord Injury Pain Evolution (SCIPE) Study</w:t>
      </w:r>
    </w:p>
    <w:p w:rsidR="00646A9A" w:rsidRDefault="00646A9A" w:rsidP="00646A9A">
      <w:pPr>
        <w:numPr>
          <w:ilvl w:val="1"/>
          <w:numId w:val="4"/>
        </w:numPr>
        <w:spacing w:before="0" w:after="0" w:line="240" w:lineRule="auto"/>
        <w:rPr>
          <w:bCs/>
          <w:sz w:val="24"/>
          <w:szCs w:val="24"/>
          <w:lang w:bidi="ar-SA"/>
        </w:rPr>
      </w:pPr>
      <w:r>
        <w:rPr>
          <w:bCs/>
          <w:sz w:val="24"/>
          <w:szCs w:val="24"/>
          <w:lang w:bidi="ar-SA"/>
        </w:rPr>
        <w:t xml:space="preserve">Collaborators: </w:t>
      </w:r>
      <w:r w:rsidRPr="00646A9A">
        <w:rPr>
          <w:bCs/>
          <w:sz w:val="24"/>
          <w:szCs w:val="24"/>
          <w:lang w:bidi="ar-SA"/>
        </w:rPr>
        <w:t>Kessler, Rancho Los Amigos, Univ. Miami</w:t>
      </w:r>
    </w:p>
    <w:p w:rsidR="00C151A0" w:rsidRDefault="00C151A0" w:rsidP="00FF54C5">
      <w:pPr>
        <w:numPr>
          <w:ilvl w:val="1"/>
          <w:numId w:val="4"/>
        </w:numPr>
        <w:spacing w:before="0" w:after="0" w:line="240" w:lineRule="auto"/>
        <w:rPr>
          <w:bCs/>
          <w:sz w:val="24"/>
          <w:szCs w:val="24"/>
          <w:lang w:bidi="ar-SA"/>
        </w:rPr>
      </w:pPr>
      <w:r>
        <w:rPr>
          <w:bCs/>
          <w:sz w:val="24"/>
          <w:szCs w:val="24"/>
          <w:lang w:bidi="ar-SA"/>
        </w:rPr>
        <w:t>Goals:</w:t>
      </w:r>
    </w:p>
    <w:p w:rsidR="00646A9A" w:rsidRDefault="00C151A0" w:rsidP="00646A9A">
      <w:pPr>
        <w:numPr>
          <w:ilvl w:val="2"/>
          <w:numId w:val="4"/>
        </w:numPr>
        <w:spacing w:before="0" w:after="0" w:line="240" w:lineRule="auto"/>
        <w:rPr>
          <w:bCs/>
          <w:sz w:val="24"/>
          <w:szCs w:val="24"/>
          <w:lang w:bidi="ar-SA"/>
        </w:rPr>
      </w:pPr>
      <w:r>
        <w:rPr>
          <w:bCs/>
          <w:sz w:val="24"/>
          <w:szCs w:val="24"/>
          <w:lang w:bidi="ar-SA"/>
        </w:rPr>
        <w:t>Present a comprehensive description of prevalence of pain subtypes and treatments used by individuals with SCI within the first year post-injury</w:t>
      </w:r>
    </w:p>
    <w:p w:rsidR="00646A9A" w:rsidRDefault="00646A9A" w:rsidP="00646A9A">
      <w:pPr>
        <w:numPr>
          <w:ilvl w:val="2"/>
          <w:numId w:val="4"/>
        </w:numPr>
        <w:spacing w:before="0" w:after="0" w:line="240" w:lineRule="auto"/>
        <w:rPr>
          <w:bCs/>
          <w:sz w:val="24"/>
          <w:szCs w:val="24"/>
          <w:lang w:bidi="ar-SA"/>
        </w:rPr>
      </w:pPr>
      <w:r w:rsidRPr="00646A9A">
        <w:rPr>
          <w:bCs/>
          <w:sz w:val="24"/>
          <w:szCs w:val="24"/>
          <w:lang w:bidi="ar-SA"/>
        </w:rPr>
        <w:lastRenderedPageBreak/>
        <w:t xml:space="preserve">Projected Study Outcomes: Understanding how various subtypes of pain present and change over time, both </w:t>
      </w:r>
      <w:proofErr w:type="gramStart"/>
      <w:r w:rsidRPr="00646A9A">
        <w:rPr>
          <w:bCs/>
          <w:sz w:val="24"/>
          <w:szCs w:val="24"/>
          <w:lang w:bidi="ar-SA"/>
        </w:rPr>
        <w:t>with regards to</w:t>
      </w:r>
      <w:proofErr w:type="gramEnd"/>
      <w:r w:rsidRPr="00646A9A">
        <w:rPr>
          <w:bCs/>
          <w:sz w:val="24"/>
          <w:szCs w:val="24"/>
          <w:lang w:bidi="ar-SA"/>
        </w:rPr>
        <w:t xml:space="preserve"> severity and interference with life activities, can provide clinicians with prognostic tools and potential biomarkers to guide clinical decisions and inform newly-injured patients on what to expect in the long-term with regard to their pain. </w:t>
      </w:r>
    </w:p>
    <w:p w:rsidR="00646A9A" w:rsidRPr="00646A9A" w:rsidRDefault="00646A9A" w:rsidP="00646A9A">
      <w:pPr>
        <w:pStyle w:val="ListParagraph"/>
        <w:numPr>
          <w:ilvl w:val="2"/>
          <w:numId w:val="4"/>
        </w:numPr>
        <w:spacing w:before="0" w:after="0" w:line="240" w:lineRule="auto"/>
        <w:rPr>
          <w:bCs/>
          <w:sz w:val="24"/>
          <w:szCs w:val="24"/>
          <w:lang w:bidi="ar-SA"/>
        </w:rPr>
      </w:pPr>
      <w:r w:rsidRPr="00646A9A">
        <w:rPr>
          <w:bCs/>
          <w:sz w:val="24"/>
          <w:szCs w:val="24"/>
          <w:lang w:bidi="ar-SA"/>
        </w:rPr>
        <w:t xml:space="preserve">Progress: Enrolled: </w:t>
      </w:r>
      <w:r>
        <w:rPr>
          <w:bCs/>
          <w:sz w:val="24"/>
          <w:szCs w:val="24"/>
          <w:lang w:bidi="ar-SA"/>
        </w:rPr>
        <w:t>66/142. Data collection ongoing</w:t>
      </w:r>
    </w:p>
    <w:p w:rsidR="000F028F" w:rsidRDefault="00331F13" w:rsidP="00331F13">
      <w:pPr>
        <w:numPr>
          <w:ilvl w:val="0"/>
          <w:numId w:val="4"/>
        </w:numPr>
        <w:spacing w:before="0" w:after="0" w:line="240" w:lineRule="auto"/>
        <w:rPr>
          <w:bCs/>
          <w:sz w:val="24"/>
          <w:szCs w:val="24"/>
          <w:lang w:bidi="ar-SA"/>
        </w:rPr>
      </w:pPr>
      <w:r w:rsidRPr="00331F13">
        <w:rPr>
          <w:bCs/>
          <w:sz w:val="24"/>
          <w:szCs w:val="24"/>
          <w:lang w:bidi="ar-SA"/>
        </w:rPr>
        <w:t>Validity of an Interview and Online Version of the International Standards for the Neurological Classification of Spinal Cord Injury</w:t>
      </w:r>
    </w:p>
    <w:p w:rsidR="008E13F6" w:rsidRDefault="003A6F6A" w:rsidP="003A6F6A">
      <w:pPr>
        <w:pStyle w:val="ListParagraph"/>
        <w:numPr>
          <w:ilvl w:val="1"/>
          <w:numId w:val="4"/>
        </w:numPr>
        <w:spacing w:before="0" w:after="0" w:line="240" w:lineRule="auto"/>
        <w:rPr>
          <w:sz w:val="24"/>
          <w:szCs w:val="24"/>
        </w:rPr>
      </w:pPr>
      <w:r w:rsidRPr="003A6F6A">
        <w:rPr>
          <w:sz w:val="24"/>
          <w:szCs w:val="24"/>
        </w:rPr>
        <w:t xml:space="preserve">Collaborators: Kessler (Kirshblum), </w:t>
      </w:r>
      <w:proofErr w:type="spellStart"/>
      <w:r w:rsidRPr="003A6F6A">
        <w:rPr>
          <w:sz w:val="24"/>
          <w:szCs w:val="24"/>
        </w:rPr>
        <w:t>Univ</w:t>
      </w:r>
      <w:proofErr w:type="spellEnd"/>
      <w:r w:rsidRPr="003A6F6A">
        <w:rPr>
          <w:sz w:val="24"/>
          <w:szCs w:val="24"/>
        </w:rPr>
        <w:t xml:space="preserve"> Washington (Burns), Thomas Jefferson </w:t>
      </w:r>
      <w:proofErr w:type="spellStart"/>
      <w:r w:rsidRPr="003A6F6A">
        <w:rPr>
          <w:sz w:val="24"/>
          <w:szCs w:val="24"/>
        </w:rPr>
        <w:t>Univ</w:t>
      </w:r>
      <w:proofErr w:type="spellEnd"/>
      <w:r w:rsidRPr="003A6F6A">
        <w:rPr>
          <w:sz w:val="24"/>
          <w:szCs w:val="24"/>
        </w:rPr>
        <w:t xml:space="preserve"> (Marino), Dijkers</w:t>
      </w:r>
    </w:p>
    <w:p w:rsidR="001F2697" w:rsidRPr="001F2697" w:rsidRDefault="001F2697" w:rsidP="001F2697">
      <w:pPr>
        <w:pStyle w:val="ListParagraph"/>
        <w:numPr>
          <w:ilvl w:val="1"/>
          <w:numId w:val="4"/>
        </w:numPr>
        <w:spacing w:before="0" w:after="0" w:line="240" w:lineRule="auto"/>
        <w:rPr>
          <w:bCs/>
          <w:sz w:val="24"/>
          <w:szCs w:val="24"/>
          <w:lang w:bidi="ar-SA"/>
        </w:rPr>
      </w:pPr>
      <w:r w:rsidRPr="001F2697">
        <w:rPr>
          <w:sz w:val="24"/>
          <w:szCs w:val="24"/>
        </w:rPr>
        <w:t>Goal of study: To design and validate the use of interview and online versions of the International Standards (ISNCSCI) exam that could possibly allow the determination of the approximate level of spinal cord injury and injury severity without a hands-on physical exam</w:t>
      </w:r>
    </w:p>
    <w:p w:rsidR="001F2697" w:rsidRDefault="001F2697" w:rsidP="001F2697">
      <w:pPr>
        <w:pStyle w:val="ListParagraph"/>
        <w:numPr>
          <w:ilvl w:val="1"/>
          <w:numId w:val="4"/>
        </w:numPr>
        <w:spacing w:before="0" w:after="0" w:line="240" w:lineRule="auto"/>
        <w:rPr>
          <w:bCs/>
          <w:sz w:val="24"/>
          <w:szCs w:val="24"/>
          <w:lang w:bidi="ar-SA"/>
        </w:rPr>
      </w:pPr>
      <w:r w:rsidRPr="001F2697">
        <w:rPr>
          <w:bCs/>
          <w:sz w:val="24"/>
          <w:szCs w:val="24"/>
          <w:lang w:bidi="ar-SA"/>
        </w:rPr>
        <w:t>Study design: Part 1- development of interview and online versions including cognitive interviewing assessments of individuals completing the questionnaires. Part 2- validation of measures through testing in comparison to standard exam performed in persons with chronic SCI</w:t>
      </w:r>
    </w:p>
    <w:p w:rsidR="001F2697" w:rsidRPr="001F2697" w:rsidRDefault="001F2697" w:rsidP="001F2697">
      <w:pPr>
        <w:pStyle w:val="ListParagraph"/>
        <w:numPr>
          <w:ilvl w:val="1"/>
          <w:numId w:val="4"/>
        </w:numPr>
        <w:spacing w:before="0" w:after="0" w:line="240" w:lineRule="auto"/>
        <w:rPr>
          <w:bCs/>
          <w:sz w:val="24"/>
          <w:szCs w:val="24"/>
          <w:lang w:bidi="ar-SA"/>
        </w:rPr>
      </w:pPr>
      <w:r w:rsidRPr="001F2697">
        <w:rPr>
          <w:bCs/>
          <w:sz w:val="24"/>
          <w:szCs w:val="24"/>
          <w:lang w:bidi="ar-SA"/>
        </w:rPr>
        <w:t>Progress: Questionnaire developed and is being revised before cognitive interviewing begins</w:t>
      </w:r>
    </w:p>
    <w:p w:rsidR="00CE5633" w:rsidRPr="00CE5633" w:rsidRDefault="00CE5633" w:rsidP="00FF54C5">
      <w:pPr>
        <w:spacing w:before="0" w:after="0" w:line="240" w:lineRule="auto"/>
        <w:rPr>
          <w:sz w:val="24"/>
          <w:szCs w:val="24"/>
        </w:rPr>
      </w:pPr>
      <w:r w:rsidRPr="00CE5633">
        <w:rPr>
          <w:sz w:val="24"/>
          <w:szCs w:val="24"/>
        </w:rPr>
        <w:t xml:space="preserve">Effects of Incorporated Exoskeletal-Assisted Walking </w:t>
      </w:r>
      <w:r>
        <w:rPr>
          <w:sz w:val="24"/>
          <w:szCs w:val="24"/>
        </w:rPr>
        <w:t xml:space="preserve">(EAW) </w:t>
      </w:r>
      <w:r w:rsidRPr="00CE5633">
        <w:rPr>
          <w:sz w:val="24"/>
          <w:szCs w:val="24"/>
        </w:rPr>
        <w:t>in SCI Acute Inpatient Rehabilitation</w:t>
      </w:r>
    </w:p>
    <w:p w:rsidR="00CE5633" w:rsidRDefault="00CE5633" w:rsidP="00DF2C93">
      <w:pPr>
        <w:pStyle w:val="ListParagraph"/>
        <w:numPr>
          <w:ilvl w:val="0"/>
          <w:numId w:val="40"/>
        </w:numPr>
        <w:spacing w:before="0" w:after="0" w:line="240" w:lineRule="auto"/>
        <w:rPr>
          <w:sz w:val="24"/>
          <w:szCs w:val="24"/>
        </w:rPr>
      </w:pPr>
      <w:r>
        <w:rPr>
          <w:sz w:val="24"/>
          <w:szCs w:val="24"/>
        </w:rPr>
        <w:t xml:space="preserve">Goal: </w:t>
      </w:r>
      <w:r w:rsidR="00A10379" w:rsidRPr="00A10379">
        <w:rPr>
          <w:sz w:val="24"/>
          <w:szCs w:val="24"/>
        </w:rPr>
        <w:t>To test the effect of early incorporated EAW training in AIR on accelerating functional recovery and reducing pain and inflammation</w:t>
      </w:r>
    </w:p>
    <w:p w:rsidR="00CE5633" w:rsidRDefault="00A10379" w:rsidP="00DF2C93">
      <w:pPr>
        <w:pStyle w:val="ListParagraph"/>
        <w:numPr>
          <w:ilvl w:val="0"/>
          <w:numId w:val="40"/>
        </w:numPr>
        <w:spacing w:before="0" w:after="0" w:line="240" w:lineRule="auto"/>
        <w:rPr>
          <w:sz w:val="24"/>
          <w:szCs w:val="24"/>
        </w:rPr>
      </w:pPr>
      <w:r>
        <w:rPr>
          <w:sz w:val="24"/>
          <w:szCs w:val="24"/>
        </w:rPr>
        <w:t xml:space="preserve">Progress: </w:t>
      </w:r>
      <w:r w:rsidRPr="00A10379">
        <w:rPr>
          <w:sz w:val="24"/>
          <w:szCs w:val="24"/>
        </w:rPr>
        <w:t>Enroll</w:t>
      </w:r>
      <w:r>
        <w:rPr>
          <w:sz w:val="24"/>
          <w:szCs w:val="24"/>
        </w:rPr>
        <w:t>ed: 18. Data collection ongoing</w:t>
      </w:r>
    </w:p>
    <w:p w:rsidR="00CE5633" w:rsidRDefault="00A10379" w:rsidP="00DF2C93">
      <w:pPr>
        <w:pStyle w:val="ListParagraph"/>
        <w:numPr>
          <w:ilvl w:val="0"/>
          <w:numId w:val="40"/>
        </w:numPr>
        <w:spacing w:before="0" w:after="0" w:line="240" w:lineRule="auto"/>
        <w:rPr>
          <w:sz w:val="24"/>
          <w:szCs w:val="24"/>
        </w:rPr>
      </w:pPr>
      <w:r>
        <w:rPr>
          <w:sz w:val="24"/>
          <w:szCs w:val="24"/>
        </w:rPr>
        <w:t>Manuscripts</w:t>
      </w:r>
      <w:r w:rsidR="00CE5633">
        <w:rPr>
          <w:sz w:val="24"/>
          <w:szCs w:val="24"/>
        </w:rPr>
        <w:t>:</w:t>
      </w:r>
      <w:r>
        <w:rPr>
          <w:sz w:val="24"/>
          <w:szCs w:val="24"/>
        </w:rPr>
        <w:t xml:space="preserve"> </w:t>
      </w:r>
      <w:r w:rsidRPr="00A10379">
        <w:rPr>
          <w:sz w:val="24"/>
          <w:szCs w:val="24"/>
        </w:rPr>
        <w:t xml:space="preserve">Tsai CY, Delgado AD, Weinrauch WJ, Manente N, Levy </w:t>
      </w:r>
      <w:proofErr w:type="gramStart"/>
      <w:r w:rsidRPr="00A10379">
        <w:rPr>
          <w:sz w:val="24"/>
          <w:szCs w:val="24"/>
        </w:rPr>
        <w:t>I</w:t>
      </w:r>
      <w:proofErr w:type="gramEnd"/>
      <w:r w:rsidRPr="00A10379">
        <w:rPr>
          <w:sz w:val="24"/>
          <w:szCs w:val="24"/>
        </w:rPr>
        <w:t xml:space="preserve">, Escalon MX, Bryce TN, Spungen AM. Exoskeletal-Assisted Walking During Acute Inpatient Rehabilitation Leads to Motor and Functional Improvement in Persons </w:t>
      </w:r>
      <w:proofErr w:type="gramStart"/>
      <w:r w:rsidRPr="00A10379">
        <w:rPr>
          <w:sz w:val="24"/>
          <w:szCs w:val="24"/>
        </w:rPr>
        <w:t>With</w:t>
      </w:r>
      <w:proofErr w:type="gramEnd"/>
      <w:r w:rsidRPr="00A10379">
        <w:rPr>
          <w:sz w:val="24"/>
          <w:szCs w:val="24"/>
        </w:rPr>
        <w:t xml:space="preserve"> Spinal Cord Injury: A Pilot Study. Arch </w:t>
      </w:r>
      <w:proofErr w:type="spellStart"/>
      <w:r w:rsidRPr="00A10379">
        <w:rPr>
          <w:sz w:val="24"/>
          <w:szCs w:val="24"/>
        </w:rPr>
        <w:t>Phys</w:t>
      </w:r>
      <w:proofErr w:type="spellEnd"/>
      <w:r w:rsidRPr="00A10379">
        <w:rPr>
          <w:sz w:val="24"/>
          <w:szCs w:val="24"/>
        </w:rPr>
        <w:t xml:space="preserve"> Med </w:t>
      </w:r>
      <w:proofErr w:type="spellStart"/>
      <w:r w:rsidRPr="00A10379">
        <w:rPr>
          <w:sz w:val="24"/>
          <w:szCs w:val="24"/>
        </w:rPr>
        <w:t>Rehabil</w:t>
      </w:r>
      <w:proofErr w:type="spellEnd"/>
      <w:r w:rsidRPr="00A10379">
        <w:rPr>
          <w:sz w:val="24"/>
          <w:szCs w:val="24"/>
        </w:rPr>
        <w:t>. 2020 Apr</w:t>
      </w:r>
      <w:proofErr w:type="gramStart"/>
      <w:r w:rsidRPr="00A10379">
        <w:rPr>
          <w:sz w:val="24"/>
          <w:szCs w:val="24"/>
        </w:rPr>
        <w:t>;101</w:t>
      </w:r>
      <w:proofErr w:type="gramEnd"/>
      <w:r w:rsidRPr="00A10379">
        <w:rPr>
          <w:sz w:val="24"/>
          <w:szCs w:val="24"/>
        </w:rPr>
        <w:t xml:space="preserve">(4):607-612. </w:t>
      </w:r>
      <w:proofErr w:type="spellStart"/>
      <w:proofErr w:type="gramStart"/>
      <w:r w:rsidRPr="00A10379">
        <w:rPr>
          <w:sz w:val="24"/>
          <w:szCs w:val="24"/>
        </w:rPr>
        <w:t>doi</w:t>
      </w:r>
      <w:proofErr w:type="spellEnd"/>
      <w:proofErr w:type="gramEnd"/>
      <w:r w:rsidRPr="00A10379">
        <w:rPr>
          <w:sz w:val="24"/>
          <w:szCs w:val="24"/>
        </w:rPr>
        <w:t xml:space="preserve">: 10.1016/j.apmr.2019.11.010. </w:t>
      </w:r>
      <w:proofErr w:type="spellStart"/>
      <w:r w:rsidRPr="00A10379">
        <w:rPr>
          <w:sz w:val="24"/>
          <w:szCs w:val="24"/>
        </w:rPr>
        <w:t>Epub</w:t>
      </w:r>
      <w:proofErr w:type="spellEnd"/>
      <w:r w:rsidRPr="00A10379">
        <w:rPr>
          <w:sz w:val="24"/>
          <w:szCs w:val="24"/>
        </w:rPr>
        <w:t xml:space="preserve"> 2019 Dec 28. PMID: 31891715.</w:t>
      </w:r>
    </w:p>
    <w:p w:rsidR="00DE345B" w:rsidRPr="00CE5633" w:rsidRDefault="00B52CD8" w:rsidP="00FF54C5">
      <w:pPr>
        <w:pStyle w:val="Heading2"/>
        <w:spacing w:line="240" w:lineRule="auto"/>
        <w:rPr>
          <w:lang w:bidi="ar-SA"/>
        </w:rPr>
      </w:pPr>
      <w:r w:rsidRPr="00EB272A">
        <w:rPr>
          <w:b/>
        </w:rPr>
        <w:t>Other collaborative and pending research projects</w:t>
      </w:r>
    </w:p>
    <w:p w:rsidR="00584A41" w:rsidRPr="00D81FB0" w:rsidRDefault="00584A41" w:rsidP="00584A41">
      <w:pPr>
        <w:numPr>
          <w:ilvl w:val="0"/>
          <w:numId w:val="4"/>
        </w:numPr>
        <w:spacing w:before="0" w:after="0" w:line="240" w:lineRule="auto"/>
        <w:rPr>
          <w:rFonts w:cstheme="minorHAnsi"/>
          <w:bCs/>
          <w:sz w:val="24"/>
          <w:szCs w:val="24"/>
          <w:lang w:bidi="ar-SA"/>
        </w:rPr>
      </w:pPr>
      <w:proofErr w:type="spellStart"/>
      <w:r w:rsidRPr="00D81FB0">
        <w:rPr>
          <w:rFonts w:cstheme="minorHAnsi"/>
          <w:color w:val="0F1419"/>
          <w:sz w:val="24"/>
          <w:szCs w:val="24"/>
        </w:rPr>
        <w:t>Stentrode</w:t>
      </w:r>
      <w:proofErr w:type="spellEnd"/>
      <w:r w:rsidRPr="00D81FB0">
        <w:rPr>
          <w:rFonts w:cstheme="minorHAnsi"/>
          <w:color w:val="0F1419"/>
          <w:sz w:val="24"/>
          <w:szCs w:val="24"/>
        </w:rPr>
        <w:t xml:space="preserve"> implantable brain-computer interface</w:t>
      </w:r>
    </w:p>
    <w:p w:rsidR="00584A41" w:rsidRDefault="00584A41" w:rsidP="00584A41">
      <w:pPr>
        <w:numPr>
          <w:ilvl w:val="1"/>
          <w:numId w:val="4"/>
        </w:numPr>
        <w:spacing w:before="0" w:after="0" w:line="240" w:lineRule="auto"/>
        <w:rPr>
          <w:bCs/>
          <w:sz w:val="24"/>
          <w:szCs w:val="24"/>
          <w:lang w:bidi="ar-SA"/>
        </w:rPr>
      </w:pPr>
      <w:r w:rsidRPr="00A573CD">
        <w:rPr>
          <w:bCs/>
          <w:sz w:val="24"/>
          <w:szCs w:val="24"/>
          <w:lang w:bidi="ar-SA"/>
        </w:rPr>
        <w:t>David Putrino, PhD, PT, Director of Rehabilitation Innovation for the Mount Sinai Health System and a Principal Investigator of the study</w:t>
      </w:r>
    </w:p>
    <w:p w:rsidR="00584A41" w:rsidRPr="00A573CD" w:rsidRDefault="00584A41" w:rsidP="00584A41">
      <w:pPr>
        <w:numPr>
          <w:ilvl w:val="1"/>
          <w:numId w:val="4"/>
        </w:numPr>
        <w:spacing w:before="0" w:after="0" w:line="240" w:lineRule="auto"/>
        <w:rPr>
          <w:bCs/>
          <w:sz w:val="24"/>
          <w:szCs w:val="24"/>
          <w:lang w:bidi="ar-SA"/>
        </w:rPr>
      </w:pPr>
      <w:r w:rsidRPr="00A573CD">
        <w:rPr>
          <w:bCs/>
          <w:sz w:val="24"/>
          <w:szCs w:val="24"/>
          <w:lang w:bidi="ar-SA"/>
        </w:rPr>
        <w:t>National Institutes of Health to study whether a first-of-its-kind brain implant can improve the ability of severely paralyzed patients to communicate</w:t>
      </w:r>
    </w:p>
    <w:p w:rsidR="00584A41" w:rsidRDefault="00584A41" w:rsidP="00584A41">
      <w:pPr>
        <w:numPr>
          <w:ilvl w:val="1"/>
          <w:numId w:val="4"/>
        </w:numPr>
        <w:spacing w:before="0" w:after="0" w:line="240" w:lineRule="auto"/>
        <w:rPr>
          <w:bCs/>
          <w:sz w:val="24"/>
          <w:szCs w:val="24"/>
          <w:lang w:bidi="ar-SA"/>
        </w:rPr>
      </w:pPr>
      <w:r w:rsidRPr="00A573CD">
        <w:rPr>
          <w:bCs/>
          <w:sz w:val="24"/>
          <w:szCs w:val="24"/>
          <w:lang w:bidi="ar-SA"/>
        </w:rPr>
        <w:t xml:space="preserve">The first implantation of the </w:t>
      </w:r>
      <w:proofErr w:type="spellStart"/>
      <w:r w:rsidRPr="00A573CD">
        <w:rPr>
          <w:bCs/>
          <w:sz w:val="24"/>
          <w:szCs w:val="24"/>
          <w:lang w:bidi="ar-SA"/>
        </w:rPr>
        <w:t>Stentrode</w:t>
      </w:r>
      <w:proofErr w:type="spellEnd"/>
      <w:r w:rsidRPr="00A573CD">
        <w:rPr>
          <w:bCs/>
          <w:sz w:val="24"/>
          <w:szCs w:val="24"/>
          <w:lang w:bidi="ar-SA"/>
        </w:rPr>
        <w:t xml:space="preserve"> tec</w:t>
      </w:r>
      <w:r w:rsidR="00FB008F">
        <w:rPr>
          <w:bCs/>
          <w:sz w:val="24"/>
          <w:szCs w:val="24"/>
          <w:lang w:bidi="ar-SA"/>
        </w:rPr>
        <w:t xml:space="preserve">hnology in the United States </w:t>
      </w:r>
      <w:proofErr w:type="gramStart"/>
      <w:r w:rsidR="00FB008F">
        <w:rPr>
          <w:bCs/>
          <w:sz w:val="24"/>
          <w:szCs w:val="24"/>
          <w:lang w:bidi="ar-SA"/>
        </w:rPr>
        <w:t xml:space="preserve">is </w:t>
      </w:r>
      <w:r w:rsidRPr="00A573CD">
        <w:rPr>
          <w:bCs/>
          <w:sz w:val="24"/>
          <w:szCs w:val="24"/>
          <w:lang w:bidi="ar-SA"/>
        </w:rPr>
        <w:t>expected</w:t>
      </w:r>
      <w:proofErr w:type="gramEnd"/>
      <w:r w:rsidRPr="00A573CD">
        <w:rPr>
          <w:bCs/>
          <w:sz w:val="24"/>
          <w:szCs w:val="24"/>
          <w:lang w:bidi="ar-SA"/>
        </w:rPr>
        <w:t xml:space="preserve"> to take place within the next 12 months.</w:t>
      </w:r>
    </w:p>
    <w:p w:rsidR="00584A41" w:rsidRPr="00A573CD" w:rsidRDefault="00584A41" w:rsidP="00584A41">
      <w:pPr>
        <w:numPr>
          <w:ilvl w:val="1"/>
          <w:numId w:val="4"/>
        </w:numPr>
        <w:spacing w:before="0" w:after="0" w:line="240" w:lineRule="auto"/>
        <w:rPr>
          <w:bCs/>
          <w:sz w:val="24"/>
          <w:szCs w:val="24"/>
          <w:lang w:bidi="ar-SA"/>
        </w:rPr>
      </w:pPr>
      <w:r>
        <w:rPr>
          <w:bCs/>
          <w:sz w:val="24"/>
          <w:szCs w:val="24"/>
          <w:lang w:bidi="ar-SA"/>
        </w:rPr>
        <w:t>R</w:t>
      </w:r>
      <w:r w:rsidRPr="00A573CD">
        <w:rPr>
          <w:bCs/>
          <w:sz w:val="24"/>
          <w:szCs w:val="24"/>
          <w:lang w:bidi="ar-SA"/>
        </w:rPr>
        <w:t>esearchers will perform imaging studies on healthy participants and those living with paralysis</w:t>
      </w:r>
    </w:p>
    <w:p w:rsidR="00584A41" w:rsidRPr="00584A41" w:rsidRDefault="00584A41" w:rsidP="00584A41">
      <w:pPr>
        <w:numPr>
          <w:ilvl w:val="1"/>
          <w:numId w:val="4"/>
        </w:numPr>
        <w:spacing w:before="0" w:after="0" w:line="240" w:lineRule="auto"/>
        <w:rPr>
          <w:bCs/>
          <w:sz w:val="24"/>
          <w:szCs w:val="24"/>
          <w:lang w:bidi="ar-SA"/>
        </w:rPr>
      </w:pPr>
      <w:r w:rsidRPr="00A573CD">
        <w:rPr>
          <w:bCs/>
          <w:sz w:val="24"/>
          <w:szCs w:val="24"/>
          <w:lang w:bidi="ar-SA"/>
        </w:rPr>
        <w:t>Having this information will allow them to create protocols for selecting patients for the study who will have good outcomes with implantation.</w:t>
      </w:r>
    </w:p>
    <w:p w:rsidR="002A2288" w:rsidRDefault="002A2288" w:rsidP="002A2288">
      <w:pPr>
        <w:numPr>
          <w:ilvl w:val="0"/>
          <w:numId w:val="4"/>
        </w:numPr>
        <w:spacing w:before="0" w:after="0" w:line="240" w:lineRule="auto"/>
        <w:rPr>
          <w:bCs/>
          <w:sz w:val="24"/>
          <w:szCs w:val="24"/>
          <w:lang w:bidi="ar-SA"/>
        </w:rPr>
      </w:pPr>
      <w:r w:rsidRPr="002A2288">
        <w:rPr>
          <w:bCs/>
          <w:sz w:val="24"/>
          <w:szCs w:val="24"/>
          <w:lang w:bidi="ar-SA"/>
        </w:rPr>
        <w:lastRenderedPageBreak/>
        <w:t>Consumer Guide for Exoskeletal Assistive Walking for Individuals with SCI</w:t>
      </w:r>
    </w:p>
    <w:p w:rsidR="00A046C8" w:rsidRPr="00A046C8" w:rsidRDefault="00A046C8" w:rsidP="00A046C8">
      <w:pPr>
        <w:numPr>
          <w:ilvl w:val="1"/>
          <w:numId w:val="4"/>
        </w:numPr>
        <w:spacing w:before="0"/>
        <w:rPr>
          <w:bCs/>
          <w:sz w:val="24"/>
          <w:szCs w:val="24"/>
          <w:lang w:bidi="ar-SA"/>
        </w:rPr>
      </w:pPr>
      <w:r w:rsidRPr="00A046C8">
        <w:rPr>
          <w:bCs/>
          <w:sz w:val="24"/>
          <w:szCs w:val="24"/>
          <w:lang w:bidi="ar-SA"/>
        </w:rPr>
        <w:t>Goals of study: To increase knowledge and awareness on the use of different FDA approved Exoskeletal Assistive Walking (EAW) device for individuals with SCI</w:t>
      </w:r>
    </w:p>
    <w:p w:rsidR="00A046C8" w:rsidRPr="00A046C8" w:rsidRDefault="00A046C8" w:rsidP="00A046C8">
      <w:pPr>
        <w:numPr>
          <w:ilvl w:val="1"/>
          <w:numId w:val="4"/>
        </w:numPr>
        <w:spacing w:before="0" w:after="0" w:line="240" w:lineRule="auto"/>
        <w:rPr>
          <w:bCs/>
          <w:sz w:val="24"/>
          <w:szCs w:val="24"/>
          <w:lang w:bidi="ar-SA"/>
        </w:rPr>
      </w:pPr>
      <w:r w:rsidRPr="00A046C8">
        <w:rPr>
          <w:bCs/>
          <w:sz w:val="24"/>
          <w:szCs w:val="24"/>
          <w:lang w:bidi="ar-SA"/>
        </w:rPr>
        <w:t xml:space="preserve">Projected Study Outcomes: </w:t>
      </w:r>
    </w:p>
    <w:p w:rsidR="00D03A36" w:rsidRPr="00A046C8" w:rsidRDefault="003C2028" w:rsidP="00A046C8">
      <w:pPr>
        <w:numPr>
          <w:ilvl w:val="2"/>
          <w:numId w:val="4"/>
        </w:numPr>
        <w:spacing w:before="0" w:after="0" w:line="240" w:lineRule="auto"/>
        <w:rPr>
          <w:bCs/>
          <w:sz w:val="24"/>
          <w:szCs w:val="24"/>
          <w:lang w:bidi="ar-SA"/>
        </w:rPr>
      </w:pPr>
      <w:r w:rsidRPr="00A046C8">
        <w:rPr>
          <w:bCs/>
          <w:sz w:val="24"/>
          <w:szCs w:val="24"/>
          <w:lang w:bidi="ar-SA"/>
        </w:rPr>
        <w:t>With consumer and caregiver input, develop a user-friendly, visually appealing, engaging and easy to read and understand evidence-based consumer guide</w:t>
      </w:r>
    </w:p>
    <w:p w:rsidR="00D03A36" w:rsidRPr="00A046C8" w:rsidRDefault="003C2028" w:rsidP="00A046C8">
      <w:pPr>
        <w:numPr>
          <w:ilvl w:val="2"/>
          <w:numId w:val="4"/>
        </w:numPr>
        <w:spacing w:before="0" w:after="0" w:line="240" w:lineRule="auto"/>
        <w:rPr>
          <w:bCs/>
          <w:sz w:val="24"/>
          <w:szCs w:val="24"/>
          <w:lang w:bidi="ar-SA"/>
        </w:rPr>
      </w:pPr>
      <w:r w:rsidRPr="00A046C8">
        <w:rPr>
          <w:bCs/>
          <w:sz w:val="24"/>
          <w:szCs w:val="24"/>
          <w:lang w:bidi="ar-SA"/>
        </w:rPr>
        <w:t xml:space="preserve">With consumer and caregiver input, evaluate the content of the consumer guide for level of engagement, ease of use, and level of understanding </w:t>
      </w:r>
    </w:p>
    <w:p w:rsidR="00D03A36" w:rsidRPr="00A046C8" w:rsidRDefault="003C2028" w:rsidP="00A046C8">
      <w:pPr>
        <w:numPr>
          <w:ilvl w:val="2"/>
          <w:numId w:val="4"/>
        </w:numPr>
        <w:spacing w:before="0" w:after="0" w:line="240" w:lineRule="auto"/>
        <w:rPr>
          <w:bCs/>
          <w:sz w:val="24"/>
          <w:szCs w:val="24"/>
          <w:lang w:bidi="ar-SA"/>
        </w:rPr>
      </w:pPr>
      <w:r w:rsidRPr="00A046C8">
        <w:rPr>
          <w:bCs/>
          <w:sz w:val="24"/>
          <w:szCs w:val="24"/>
          <w:lang w:bidi="ar-SA"/>
        </w:rPr>
        <w:t>Disseminate material and monitor analytics such as number of views, likes and re-post on partner websites</w:t>
      </w:r>
    </w:p>
    <w:p w:rsidR="00A046C8" w:rsidRDefault="00A046C8" w:rsidP="00A046C8">
      <w:pPr>
        <w:spacing w:before="0" w:after="0" w:line="240" w:lineRule="auto"/>
        <w:ind w:left="1440"/>
        <w:rPr>
          <w:bCs/>
          <w:sz w:val="24"/>
          <w:szCs w:val="24"/>
          <w:lang w:bidi="ar-SA"/>
        </w:rPr>
      </w:pPr>
    </w:p>
    <w:p w:rsidR="002A2288" w:rsidRDefault="002A2288" w:rsidP="002A2288">
      <w:pPr>
        <w:numPr>
          <w:ilvl w:val="0"/>
          <w:numId w:val="4"/>
        </w:numPr>
        <w:spacing w:before="0" w:after="0" w:line="240" w:lineRule="auto"/>
        <w:rPr>
          <w:bCs/>
          <w:sz w:val="24"/>
          <w:szCs w:val="24"/>
          <w:lang w:bidi="ar-SA"/>
        </w:rPr>
      </w:pPr>
      <w:r w:rsidRPr="002A2288">
        <w:rPr>
          <w:bCs/>
          <w:sz w:val="24"/>
          <w:szCs w:val="24"/>
          <w:lang w:bidi="ar-SA"/>
        </w:rPr>
        <w:t>Ongoing Grant Application: Incorporation of exoskeletal-assisted walking during SCI acute inpatient rehabilitation to accelerate functional, motor, bowel, bladder, and neural connectivity recovery</w:t>
      </w:r>
    </w:p>
    <w:p w:rsidR="004E5F46" w:rsidRPr="004E5F46" w:rsidRDefault="004E5F46" w:rsidP="004E5F46">
      <w:pPr>
        <w:numPr>
          <w:ilvl w:val="1"/>
          <w:numId w:val="4"/>
        </w:numPr>
        <w:spacing w:before="0"/>
        <w:rPr>
          <w:bCs/>
          <w:sz w:val="24"/>
          <w:szCs w:val="24"/>
          <w:lang w:bidi="ar-SA"/>
        </w:rPr>
      </w:pPr>
      <w:r w:rsidRPr="004E5F46">
        <w:rPr>
          <w:bCs/>
          <w:sz w:val="24"/>
          <w:szCs w:val="24"/>
          <w:lang w:bidi="ar-SA"/>
        </w:rPr>
        <w:t>Type of study:</w:t>
      </w:r>
      <w:r w:rsidRPr="004E5F46">
        <w:rPr>
          <w:b/>
          <w:bCs/>
          <w:sz w:val="24"/>
          <w:szCs w:val="24"/>
          <w:lang w:bidi="ar-SA"/>
        </w:rPr>
        <w:t xml:space="preserve"> </w:t>
      </w:r>
      <w:r w:rsidRPr="004E5F46">
        <w:rPr>
          <w:bCs/>
          <w:sz w:val="24"/>
          <w:szCs w:val="24"/>
          <w:lang w:bidi="ar-SA"/>
        </w:rPr>
        <w:t>Randomized control trial</w:t>
      </w:r>
    </w:p>
    <w:p w:rsidR="004E5F46" w:rsidRPr="004E5F46" w:rsidRDefault="004E5F46" w:rsidP="004E5F46">
      <w:pPr>
        <w:numPr>
          <w:ilvl w:val="1"/>
          <w:numId w:val="4"/>
        </w:numPr>
        <w:spacing w:before="0" w:after="0" w:line="240" w:lineRule="auto"/>
        <w:rPr>
          <w:bCs/>
          <w:sz w:val="24"/>
          <w:szCs w:val="24"/>
          <w:lang w:bidi="ar-SA"/>
        </w:rPr>
      </w:pPr>
      <w:r w:rsidRPr="004E5F46">
        <w:rPr>
          <w:bCs/>
          <w:sz w:val="24"/>
          <w:szCs w:val="24"/>
          <w:lang w:bidi="ar-SA"/>
        </w:rPr>
        <w:t xml:space="preserve">Goals of study: </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Determine the effects of AIR+EAW versus AIR-alone on improving functional independence and motor, bowel, and bladder functions</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 xml:space="preserve">Determine the effects of AIR+EAW </w:t>
      </w:r>
      <w:proofErr w:type="gramStart"/>
      <w:r w:rsidRPr="004E5F46">
        <w:rPr>
          <w:bCs/>
          <w:sz w:val="24"/>
          <w:szCs w:val="24"/>
          <w:lang w:bidi="ar-SA"/>
        </w:rPr>
        <w:t>versus AIR-alone on improving</w:t>
      </w:r>
      <w:proofErr w:type="gramEnd"/>
      <w:r w:rsidRPr="004E5F46">
        <w:rPr>
          <w:bCs/>
          <w:sz w:val="24"/>
          <w:szCs w:val="24"/>
          <w:lang w:bidi="ar-SA"/>
        </w:rPr>
        <w:t xml:space="preserve"> corticospinal connectivity to leg muscles below the neurological level of injury.</w:t>
      </w:r>
    </w:p>
    <w:p w:rsidR="004E5F46" w:rsidRDefault="004E5F46" w:rsidP="004E5F46">
      <w:pPr>
        <w:numPr>
          <w:ilvl w:val="2"/>
          <w:numId w:val="4"/>
        </w:numPr>
        <w:spacing w:before="0" w:after="0" w:line="240" w:lineRule="auto"/>
        <w:rPr>
          <w:bCs/>
          <w:sz w:val="24"/>
          <w:szCs w:val="24"/>
          <w:lang w:bidi="ar-SA"/>
        </w:rPr>
      </w:pPr>
      <w:r w:rsidRPr="004E5F46">
        <w:rPr>
          <w:bCs/>
          <w:sz w:val="24"/>
          <w:szCs w:val="24"/>
          <w:lang w:bidi="ar-SA"/>
        </w:rPr>
        <w:t>Explore the associations between walking training parameters (methods, training time, frequency, number of steps) during AIR and the outcomes of functional independence and motor function</w:t>
      </w:r>
    </w:p>
    <w:p w:rsidR="004E5F46" w:rsidRDefault="004E5F46" w:rsidP="004E5F46">
      <w:pPr>
        <w:spacing w:before="0" w:after="0" w:line="240" w:lineRule="auto"/>
        <w:ind w:left="2160"/>
        <w:rPr>
          <w:bCs/>
          <w:sz w:val="24"/>
          <w:szCs w:val="24"/>
          <w:lang w:bidi="ar-SA"/>
        </w:rPr>
      </w:pPr>
    </w:p>
    <w:p w:rsidR="00A046C8" w:rsidRDefault="00A046C8" w:rsidP="00A046C8">
      <w:pPr>
        <w:numPr>
          <w:ilvl w:val="0"/>
          <w:numId w:val="4"/>
        </w:numPr>
        <w:spacing w:before="0" w:after="0" w:line="240" w:lineRule="auto"/>
        <w:rPr>
          <w:bCs/>
          <w:sz w:val="24"/>
          <w:szCs w:val="24"/>
          <w:lang w:bidi="ar-SA"/>
        </w:rPr>
      </w:pPr>
      <w:r w:rsidRPr="00A046C8">
        <w:rPr>
          <w:bCs/>
          <w:sz w:val="24"/>
          <w:szCs w:val="24"/>
          <w:lang w:bidi="ar-SA"/>
        </w:rPr>
        <w:t>Research Protocols Available for Veterans and Non-Veterans with SCI at the</w:t>
      </w:r>
      <w:r>
        <w:rPr>
          <w:bCs/>
          <w:sz w:val="24"/>
          <w:szCs w:val="24"/>
          <w:lang w:bidi="ar-SA"/>
        </w:rPr>
        <w:t xml:space="preserve"> </w:t>
      </w:r>
      <w:r w:rsidRPr="00A046C8">
        <w:rPr>
          <w:bCs/>
          <w:sz w:val="24"/>
          <w:szCs w:val="24"/>
          <w:lang w:bidi="ar-SA"/>
        </w:rPr>
        <w:t>James J. Peters VA Medical Center, Bronx, NY</w:t>
      </w:r>
    </w:p>
    <w:p w:rsidR="00D03A36" w:rsidRPr="004E5F46" w:rsidRDefault="003C2028" w:rsidP="004E5F46">
      <w:pPr>
        <w:numPr>
          <w:ilvl w:val="1"/>
          <w:numId w:val="4"/>
        </w:numPr>
        <w:spacing w:before="0" w:after="0" w:line="240" w:lineRule="auto"/>
        <w:rPr>
          <w:bCs/>
          <w:sz w:val="24"/>
          <w:szCs w:val="24"/>
          <w:lang w:bidi="ar-SA"/>
        </w:rPr>
      </w:pPr>
      <w:r w:rsidRPr="004E5F46">
        <w:rPr>
          <w:bCs/>
          <w:sz w:val="24"/>
          <w:szCs w:val="24"/>
          <w:lang w:bidi="ar-SA"/>
        </w:rPr>
        <w:t xml:space="preserve">Studies with aspects on </w:t>
      </w:r>
      <w:proofErr w:type="spellStart"/>
      <w:r w:rsidRPr="004E5F46">
        <w:rPr>
          <w:bCs/>
          <w:sz w:val="24"/>
          <w:szCs w:val="24"/>
          <w:lang w:bidi="ar-SA"/>
        </w:rPr>
        <w:t>Neurorehabilitation</w:t>
      </w:r>
      <w:proofErr w:type="spellEnd"/>
      <w:r w:rsidRPr="004E5F46">
        <w:rPr>
          <w:bCs/>
          <w:sz w:val="24"/>
          <w:szCs w:val="24"/>
          <w:lang w:bidi="ar-SA"/>
        </w:rPr>
        <w:t>:</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 xml:space="preserve">Priming with </w:t>
      </w:r>
      <w:proofErr w:type="spellStart"/>
      <w:r w:rsidRPr="004E5F46">
        <w:rPr>
          <w:bCs/>
          <w:sz w:val="24"/>
          <w:szCs w:val="24"/>
          <w:lang w:bidi="ar-SA"/>
        </w:rPr>
        <w:t>Transpinal</w:t>
      </w:r>
      <w:proofErr w:type="spellEnd"/>
      <w:r w:rsidRPr="004E5F46">
        <w:rPr>
          <w:bCs/>
          <w:sz w:val="24"/>
          <w:szCs w:val="24"/>
          <w:lang w:bidi="ar-SA"/>
        </w:rPr>
        <w:t xml:space="preserve"> Stimulation to Augment Locomotor Training Benefits in SCI</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 xml:space="preserve">Effects of Remote Ischemic Conditioning on Hand Use in Individuals with Spinal Cord Injury: A Preliminary Study </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Motor Cortex Plus Spinal Cord Stimulation for Chronic Cervical Spinal Cord Injury</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Alterations of Brain Resting State Networks Following Spinal Cord Injury</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Clinical Assessment of Upper Extremity Performance in Individuals with SCI Using the LIFT System to Deliver Non-Invasive Electrical Spinal Stimulation</w:t>
      </w:r>
    </w:p>
    <w:p w:rsidR="00D03A36" w:rsidRPr="004E5F46" w:rsidRDefault="003C2028" w:rsidP="004E5F46">
      <w:pPr>
        <w:numPr>
          <w:ilvl w:val="1"/>
          <w:numId w:val="4"/>
        </w:numPr>
        <w:rPr>
          <w:bCs/>
          <w:sz w:val="24"/>
          <w:szCs w:val="24"/>
          <w:lang w:bidi="ar-SA"/>
        </w:rPr>
      </w:pPr>
      <w:r w:rsidRPr="004E5F46">
        <w:rPr>
          <w:bCs/>
          <w:sz w:val="24"/>
          <w:szCs w:val="24"/>
          <w:lang w:bidi="ar-SA"/>
        </w:rPr>
        <w:lastRenderedPageBreak/>
        <w:t>Studies on Exoskeletal-assisted Walking</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 xml:space="preserve">The Effects of Exoskeletal-Assisted Walking on Seated Balance using the </w:t>
      </w:r>
      <w:proofErr w:type="spellStart"/>
      <w:r w:rsidRPr="004E5F46">
        <w:rPr>
          <w:bCs/>
          <w:sz w:val="24"/>
          <w:szCs w:val="24"/>
          <w:lang w:bidi="ar-SA"/>
        </w:rPr>
        <w:t>Indego</w:t>
      </w:r>
      <w:r w:rsidRPr="004E5F46">
        <w:rPr>
          <w:bCs/>
          <w:sz w:val="24"/>
          <w:szCs w:val="24"/>
          <w:vertAlign w:val="superscript"/>
          <w:lang w:bidi="ar-SA"/>
        </w:rPr>
        <w:t>TM</w:t>
      </w:r>
      <w:proofErr w:type="spellEnd"/>
    </w:p>
    <w:p w:rsidR="00D03A36" w:rsidRPr="004E5F46" w:rsidRDefault="003C2028" w:rsidP="004E5F46">
      <w:pPr>
        <w:numPr>
          <w:ilvl w:val="1"/>
          <w:numId w:val="4"/>
        </w:numPr>
        <w:spacing w:before="0" w:after="0" w:line="240" w:lineRule="auto"/>
        <w:rPr>
          <w:bCs/>
          <w:sz w:val="24"/>
          <w:szCs w:val="24"/>
          <w:lang w:bidi="ar-SA"/>
        </w:rPr>
      </w:pPr>
      <w:r w:rsidRPr="004E5F46">
        <w:rPr>
          <w:bCs/>
          <w:sz w:val="24"/>
          <w:szCs w:val="24"/>
          <w:lang w:bidi="ar-SA"/>
        </w:rPr>
        <w:t>Studies on Thermoregulation</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Developing a Feedback-Controlled Heated Vest to Address Thermoregulatory Dysfunction in Persons with Spinal Cord Injury</w:t>
      </w:r>
    </w:p>
    <w:p w:rsidR="00D03A36" w:rsidRPr="004E5F46" w:rsidRDefault="003C2028" w:rsidP="004E5F46">
      <w:pPr>
        <w:numPr>
          <w:ilvl w:val="2"/>
          <w:numId w:val="4"/>
        </w:numPr>
        <w:spacing w:before="0" w:after="0" w:line="240" w:lineRule="auto"/>
        <w:rPr>
          <w:bCs/>
          <w:sz w:val="24"/>
          <w:szCs w:val="24"/>
          <w:lang w:bidi="ar-SA"/>
        </w:rPr>
      </w:pPr>
      <w:r w:rsidRPr="004E5F46">
        <w:rPr>
          <w:bCs/>
          <w:sz w:val="24"/>
          <w:szCs w:val="24"/>
          <w:lang w:bidi="ar-SA"/>
        </w:rPr>
        <w:t>Thermal Comfort and its Effects on Routine Daily Activities in Persons with SCI During Seasonal Hot Temperatures</w:t>
      </w:r>
    </w:p>
    <w:p w:rsidR="00FB008F" w:rsidRDefault="00FB008F" w:rsidP="00FB008F">
      <w:pPr>
        <w:pStyle w:val="Heading2"/>
        <w:spacing w:line="240" w:lineRule="auto"/>
      </w:pPr>
      <w:r>
        <w:rPr>
          <w:b/>
          <w:sz w:val="24"/>
          <w:szCs w:val="24"/>
        </w:rPr>
        <w:t>Post Acute Rehabilitation Services</w:t>
      </w:r>
    </w:p>
    <w:p w:rsidR="00D03A36" w:rsidRPr="00FB008F" w:rsidRDefault="003C2028" w:rsidP="00FB008F">
      <w:pPr>
        <w:numPr>
          <w:ilvl w:val="0"/>
          <w:numId w:val="46"/>
        </w:numPr>
        <w:spacing w:before="0" w:after="0" w:line="240" w:lineRule="auto"/>
        <w:rPr>
          <w:sz w:val="24"/>
          <w:szCs w:val="24"/>
        </w:rPr>
      </w:pPr>
      <w:r w:rsidRPr="00FB008F">
        <w:rPr>
          <w:sz w:val="24"/>
          <w:szCs w:val="24"/>
        </w:rPr>
        <w:t>Life Long Medical Services: Resumed</w:t>
      </w:r>
    </w:p>
    <w:p w:rsidR="00D03A36" w:rsidRPr="00FB008F" w:rsidRDefault="003C2028" w:rsidP="00FB008F">
      <w:pPr>
        <w:numPr>
          <w:ilvl w:val="0"/>
          <w:numId w:val="46"/>
        </w:numPr>
        <w:spacing w:before="0" w:after="0" w:line="240" w:lineRule="auto"/>
        <w:rPr>
          <w:sz w:val="24"/>
          <w:szCs w:val="24"/>
        </w:rPr>
      </w:pPr>
      <w:r w:rsidRPr="00FB008F">
        <w:rPr>
          <w:sz w:val="24"/>
          <w:szCs w:val="24"/>
        </w:rPr>
        <w:t xml:space="preserve">Outpatient PT, OT, </w:t>
      </w:r>
      <w:proofErr w:type="spellStart"/>
      <w:r w:rsidRPr="00FB008F">
        <w:rPr>
          <w:sz w:val="24"/>
          <w:szCs w:val="24"/>
        </w:rPr>
        <w:t>Nueropsych</w:t>
      </w:r>
      <w:proofErr w:type="spellEnd"/>
      <w:r w:rsidRPr="00FB008F">
        <w:rPr>
          <w:sz w:val="24"/>
          <w:szCs w:val="24"/>
        </w:rPr>
        <w:t xml:space="preserve">: 45 min therapy treatment sessions for the newly injured and the complex patients </w:t>
      </w:r>
      <w:proofErr w:type="gramStart"/>
      <w:r w:rsidRPr="00FB008F">
        <w:rPr>
          <w:sz w:val="24"/>
          <w:szCs w:val="24"/>
        </w:rPr>
        <w:t>were resumed</w:t>
      </w:r>
      <w:proofErr w:type="gramEnd"/>
      <w:r w:rsidRPr="00FB008F">
        <w:rPr>
          <w:sz w:val="24"/>
          <w:szCs w:val="24"/>
        </w:rPr>
        <w:t>. 34 patients currently on program</w:t>
      </w:r>
    </w:p>
    <w:p w:rsidR="00D03A36" w:rsidRPr="00FB008F" w:rsidRDefault="003C2028" w:rsidP="00FB008F">
      <w:pPr>
        <w:numPr>
          <w:ilvl w:val="0"/>
          <w:numId w:val="46"/>
        </w:numPr>
        <w:spacing w:before="0" w:after="0" w:line="240" w:lineRule="auto"/>
        <w:rPr>
          <w:sz w:val="24"/>
          <w:szCs w:val="24"/>
        </w:rPr>
      </w:pPr>
      <w:r w:rsidRPr="00FB008F">
        <w:rPr>
          <w:sz w:val="24"/>
          <w:szCs w:val="24"/>
        </w:rPr>
        <w:t>Do It! Group Program: still on hold to maintain social distancing in the OPD gym</w:t>
      </w:r>
    </w:p>
    <w:p w:rsidR="00D03A36" w:rsidRDefault="003C2028" w:rsidP="00FB008F">
      <w:pPr>
        <w:numPr>
          <w:ilvl w:val="0"/>
          <w:numId w:val="46"/>
        </w:numPr>
        <w:spacing w:before="0" w:after="0" w:line="240" w:lineRule="auto"/>
        <w:rPr>
          <w:sz w:val="24"/>
          <w:szCs w:val="24"/>
        </w:rPr>
      </w:pPr>
      <w:r w:rsidRPr="00FB008F">
        <w:rPr>
          <w:sz w:val="24"/>
          <w:szCs w:val="24"/>
        </w:rPr>
        <w:t>Wheelchair Seating Clinic: Resumed</w:t>
      </w:r>
    </w:p>
    <w:p w:rsidR="004E5F46" w:rsidRPr="00FB008F" w:rsidRDefault="00FB008F" w:rsidP="00FB008F">
      <w:pPr>
        <w:numPr>
          <w:ilvl w:val="0"/>
          <w:numId w:val="46"/>
        </w:numPr>
        <w:spacing w:before="0" w:after="0" w:line="240" w:lineRule="auto"/>
        <w:rPr>
          <w:sz w:val="24"/>
          <w:szCs w:val="24"/>
        </w:rPr>
      </w:pPr>
      <w:r>
        <w:rPr>
          <w:sz w:val="24"/>
          <w:szCs w:val="24"/>
        </w:rPr>
        <w:t>Life Challenge program: 3 water skiing event this summer</w:t>
      </w:r>
    </w:p>
    <w:p w:rsidR="00DE345B" w:rsidRPr="00EB272A" w:rsidRDefault="00FB008F" w:rsidP="00FF54C5">
      <w:pPr>
        <w:pStyle w:val="Heading2"/>
        <w:spacing w:line="240" w:lineRule="auto"/>
        <w:rPr>
          <w:b/>
          <w:lang w:bidi="ar-SA"/>
        </w:rPr>
      </w:pPr>
      <w:r>
        <w:rPr>
          <w:b/>
          <w:lang w:bidi="ar-SA"/>
        </w:rPr>
        <w:t>weekly virtual</w:t>
      </w:r>
      <w:r w:rsidR="004E5F46">
        <w:rPr>
          <w:b/>
          <w:lang w:bidi="ar-SA"/>
        </w:rPr>
        <w:t xml:space="preserve"> Gro</w:t>
      </w:r>
      <w:r w:rsidR="00EB272A" w:rsidRPr="00EB272A">
        <w:rPr>
          <w:b/>
          <w:lang w:bidi="ar-SA"/>
        </w:rPr>
        <w:t>ups</w:t>
      </w:r>
    </w:p>
    <w:p w:rsidR="00A37602" w:rsidRDefault="00A37602" w:rsidP="00FB008F">
      <w:pPr>
        <w:pStyle w:val="ListParagraph"/>
        <w:numPr>
          <w:ilvl w:val="0"/>
          <w:numId w:val="7"/>
        </w:numPr>
        <w:tabs>
          <w:tab w:val="left" w:pos="1440"/>
          <w:tab w:val="left" w:pos="2880"/>
          <w:tab w:val="left" w:pos="4320"/>
        </w:tabs>
        <w:spacing w:before="0" w:after="0" w:line="240" w:lineRule="auto"/>
        <w:rPr>
          <w:sz w:val="24"/>
          <w:szCs w:val="24"/>
        </w:rPr>
      </w:pPr>
      <w:r>
        <w:rPr>
          <w:sz w:val="24"/>
          <w:szCs w:val="24"/>
        </w:rPr>
        <w:t>Virtual Classes will be permanent part of program</w:t>
      </w:r>
    </w:p>
    <w:p w:rsidR="00A37602" w:rsidRDefault="00A37602" w:rsidP="00FB008F">
      <w:pPr>
        <w:pStyle w:val="ListParagraph"/>
        <w:numPr>
          <w:ilvl w:val="0"/>
          <w:numId w:val="7"/>
        </w:numPr>
        <w:tabs>
          <w:tab w:val="left" w:pos="1440"/>
          <w:tab w:val="left" w:pos="2880"/>
          <w:tab w:val="left" w:pos="4320"/>
        </w:tabs>
        <w:spacing w:before="0" w:after="0" w:line="240" w:lineRule="auto"/>
        <w:rPr>
          <w:sz w:val="24"/>
          <w:szCs w:val="24"/>
        </w:rPr>
      </w:pPr>
      <w:r>
        <w:rPr>
          <w:sz w:val="24"/>
          <w:szCs w:val="24"/>
        </w:rPr>
        <w:t>Onsite live classes planned for the future</w:t>
      </w:r>
      <w:r w:rsidR="008E3F65">
        <w:rPr>
          <w:sz w:val="24"/>
          <w:szCs w:val="24"/>
        </w:rPr>
        <w:t>, with hybrid classes being the ultimate goal</w:t>
      </w:r>
    </w:p>
    <w:p w:rsidR="00FB008F" w:rsidRDefault="00FB008F" w:rsidP="00FB008F">
      <w:pPr>
        <w:pStyle w:val="ListParagraph"/>
        <w:numPr>
          <w:ilvl w:val="0"/>
          <w:numId w:val="7"/>
        </w:numPr>
        <w:tabs>
          <w:tab w:val="left" w:pos="1440"/>
          <w:tab w:val="left" w:pos="2880"/>
          <w:tab w:val="left" w:pos="4320"/>
        </w:tabs>
        <w:spacing w:before="0" w:after="0" w:line="240" w:lineRule="auto"/>
        <w:rPr>
          <w:sz w:val="24"/>
          <w:szCs w:val="24"/>
        </w:rPr>
      </w:pPr>
      <w:r>
        <w:rPr>
          <w:sz w:val="24"/>
          <w:szCs w:val="24"/>
        </w:rPr>
        <w:t>Meditation Group: 10</w:t>
      </w:r>
      <w:r w:rsidR="006A77DC">
        <w:rPr>
          <w:sz w:val="24"/>
          <w:szCs w:val="24"/>
        </w:rPr>
        <w:t xml:space="preserve"> </w:t>
      </w:r>
      <w:r>
        <w:rPr>
          <w:sz w:val="24"/>
          <w:szCs w:val="24"/>
        </w:rPr>
        <w:t>-</w:t>
      </w:r>
      <w:r w:rsidR="006A77DC">
        <w:rPr>
          <w:sz w:val="24"/>
          <w:szCs w:val="24"/>
        </w:rPr>
        <w:t xml:space="preserve"> </w:t>
      </w:r>
      <w:r>
        <w:rPr>
          <w:sz w:val="24"/>
          <w:szCs w:val="24"/>
        </w:rPr>
        <w:t>15 participants averaged per class</w:t>
      </w:r>
    </w:p>
    <w:p w:rsidR="00EB272A" w:rsidRDefault="00FB008F" w:rsidP="006A77DC">
      <w:pPr>
        <w:pStyle w:val="ListParagraph"/>
        <w:numPr>
          <w:ilvl w:val="0"/>
          <w:numId w:val="7"/>
        </w:numPr>
        <w:tabs>
          <w:tab w:val="left" w:pos="1440"/>
          <w:tab w:val="left" w:pos="2880"/>
          <w:tab w:val="left" w:pos="4320"/>
        </w:tabs>
        <w:spacing w:before="0" w:after="0" w:line="240" w:lineRule="auto"/>
        <w:rPr>
          <w:sz w:val="24"/>
          <w:szCs w:val="24"/>
        </w:rPr>
      </w:pPr>
      <w:proofErr w:type="spellStart"/>
      <w:r w:rsidRPr="00FB008F">
        <w:rPr>
          <w:sz w:val="24"/>
          <w:szCs w:val="24"/>
        </w:rPr>
        <w:t>Sitness</w:t>
      </w:r>
      <w:proofErr w:type="spellEnd"/>
      <w:r w:rsidRPr="00FB008F">
        <w:rPr>
          <w:sz w:val="24"/>
          <w:szCs w:val="24"/>
        </w:rPr>
        <w:t xml:space="preserve"> Fitness Class: </w:t>
      </w:r>
      <w:r w:rsidR="006A77DC" w:rsidRPr="006A77DC">
        <w:rPr>
          <w:sz w:val="24"/>
          <w:szCs w:val="24"/>
        </w:rPr>
        <w:t>20</w:t>
      </w:r>
      <w:r w:rsidR="006A77DC">
        <w:rPr>
          <w:sz w:val="24"/>
          <w:szCs w:val="24"/>
        </w:rPr>
        <w:t xml:space="preserve"> – </w:t>
      </w:r>
      <w:r w:rsidR="006A77DC" w:rsidRPr="006A77DC">
        <w:rPr>
          <w:sz w:val="24"/>
          <w:szCs w:val="24"/>
        </w:rPr>
        <w:t>25</w:t>
      </w:r>
      <w:r w:rsidR="006A77DC">
        <w:rPr>
          <w:sz w:val="24"/>
          <w:szCs w:val="24"/>
        </w:rPr>
        <w:t xml:space="preserve"> participants averaged per class</w:t>
      </w:r>
    </w:p>
    <w:p w:rsidR="006A77DC" w:rsidRPr="006A77DC" w:rsidRDefault="006A77DC" w:rsidP="006A77DC">
      <w:pPr>
        <w:pStyle w:val="ListParagraph"/>
        <w:numPr>
          <w:ilvl w:val="0"/>
          <w:numId w:val="7"/>
        </w:numPr>
        <w:tabs>
          <w:tab w:val="left" w:pos="1440"/>
          <w:tab w:val="left" w:pos="2880"/>
          <w:tab w:val="left" w:pos="4320"/>
        </w:tabs>
        <w:spacing w:before="0" w:after="0" w:line="240" w:lineRule="auto"/>
        <w:rPr>
          <w:sz w:val="24"/>
          <w:szCs w:val="24"/>
        </w:rPr>
      </w:pPr>
      <w:r>
        <w:rPr>
          <w:sz w:val="24"/>
          <w:szCs w:val="24"/>
        </w:rPr>
        <w:t>Transitions SCI Support Group: 10 -15 participants averaged per class</w:t>
      </w:r>
    </w:p>
    <w:p w:rsidR="006A77DC" w:rsidRPr="006A77DC" w:rsidRDefault="006A77DC" w:rsidP="006A77DC">
      <w:pPr>
        <w:pStyle w:val="ListParagraph"/>
        <w:numPr>
          <w:ilvl w:val="0"/>
          <w:numId w:val="7"/>
        </w:numPr>
        <w:tabs>
          <w:tab w:val="left" w:pos="1440"/>
          <w:tab w:val="left" w:pos="2880"/>
          <w:tab w:val="left" w:pos="4320"/>
        </w:tabs>
        <w:spacing w:before="0" w:after="0" w:line="240" w:lineRule="auto"/>
        <w:rPr>
          <w:sz w:val="24"/>
          <w:szCs w:val="24"/>
        </w:rPr>
      </w:pPr>
      <w:r>
        <w:rPr>
          <w:sz w:val="24"/>
          <w:szCs w:val="24"/>
        </w:rPr>
        <w:t>Zumba Dance Class: 10 – 15 participants averaged per class</w:t>
      </w:r>
    </w:p>
    <w:p w:rsidR="006A77DC" w:rsidRPr="006A77DC" w:rsidRDefault="006A77DC" w:rsidP="006A77DC">
      <w:pPr>
        <w:pStyle w:val="ListParagraph"/>
        <w:numPr>
          <w:ilvl w:val="0"/>
          <w:numId w:val="7"/>
        </w:numPr>
        <w:tabs>
          <w:tab w:val="left" w:pos="1440"/>
          <w:tab w:val="left" w:pos="2880"/>
          <w:tab w:val="left" w:pos="4320"/>
        </w:tabs>
        <w:spacing w:before="0" w:after="0" w:line="240" w:lineRule="auto"/>
        <w:rPr>
          <w:sz w:val="24"/>
          <w:szCs w:val="24"/>
        </w:rPr>
      </w:pPr>
      <w:r>
        <w:rPr>
          <w:sz w:val="24"/>
          <w:szCs w:val="24"/>
        </w:rPr>
        <w:t>Women on Wheels Support Group: 5 - 7 participants averaged per class</w:t>
      </w:r>
    </w:p>
    <w:p w:rsidR="006A77DC" w:rsidRPr="006A77DC" w:rsidRDefault="006A77DC" w:rsidP="006A77DC">
      <w:pPr>
        <w:pStyle w:val="ListParagraph"/>
        <w:numPr>
          <w:ilvl w:val="0"/>
          <w:numId w:val="7"/>
        </w:numPr>
        <w:tabs>
          <w:tab w:val="left" w:pos="1440"/>
          <w:tab w:val="left" w:pos="2880"/>
          <w:tab w:val="left" w:pos="4320"/>
        </w:tabs>
        <w:spacing w:before="0" w:after="0" w:line="240" w:lineRule="auto"/>
        <w:rPr>
          <w:sz w:val="24"/>
          <w:szCs w:val="24"/>
        </w:rPr>
      </w:pPr>
      <w:r>
        <w:rPr>
          <w:sz w:val="24"/>
          <w:szCs w:val="24"/>
        </w:rPr>
        <w:t>Family Support Group: 2 – 4 participants averaged per class</w:t>
      </w:r>
    </w:p>
    <w:p w:rsidR="006A77DC" w:rsidRPr="006A77DC" w:rsidRDefault="006A77DC" w:rsidP="006A77DC">
      <w:pPr>
        <w:pStyle w:val="ListParagraph"/>
        <w:numPr>
          <w:ilvl w:val="0"/>
          <w:numId w:val="7"/>
        </w:numPr>
        <w:tabs>
          <w:tab w:val="left" w:pos="1440"/>
          <w:tab w:val="left" w:pos="2880"/>
          <w:tab w:val="left" w:pos="4320"/>
        </w:tabs>
        <w:spacing w:before="0" w:after="0" w:line="240" w:lineRule="auto"/>
        <w:rPr>
          <w:sz w:val="24"/>
          <w:szCs w:val="24"/>
        </w:rPr>
      </w:pPr>
      <w:r>
        <w:rPr>
          <w:sz w:val="24"/>
          <w:szCs w:val="24"/>
        </w:rPr>
        <w:t>Boxing Fitness Class: 20-25 participants averaged per class</w:t>
      </w:r>
    </w:p>
    <w:p w:rsidR="00EE5489" w:rsidRPr="00DF5936" w:rsidRDefault="00920364" w:rsidP="00FF54C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line="240" w:lineRule="auto"/>
        <w:outlineLvl w:val="1"/>
        <w:rPr>
          <w:sz w:val="24"/>
          <w:szCs w:val="24"/>
        </w:rPr>
      </w:pPr>
      <w:r>
        <w:rPr>
          <w:b/>
          <w:caps/>
          <w:spacing w:val="15"/>
          <w:sz w:val="24"/>
          <w:szCs w:val="24"/>
        </w:rPr>
        <w:t>Social Me</w:t>
      </w:r>
      <w:r w:rsidR="000F4AB8">
        <w:rPr>
          <w:b/>
          <w:caps/>
          <w:spacing w:val="15"/>
          <w:sz w:val="24"/>
          <w:szCs w:val="24"/>
        </w:rPr>
        <w:t>dia Outreach</w:t>
      </w:r>
    </w:p>
    <w:p w:rsidR="00F54A4E" w:rsidRDefault="00A17CF6" w:rsidP="00FF54C5">
      <w:pPr>
        <w:tabs>
          <w:tab w:val="left" w:pos="1440"/>
          <w:tab w:val="left" w:pos="2880"/>
          <w:tab w:val="left" w:pos="4320"/>
        </w:tabs>
        <w:spacing w:before="0" w:after="0" w:line="240" w:lineRule="auto"/>
        <w:ind w:left="1440" w:hanging="1440"/>
        <w:rPr>
          <w:sz w:val="24"/>
          <w:szCs w:val="24"/>
        </w:rPr>
      </w:pPr>
      <w:r>
        <w:rPr>
          <w:sz w:val="24"/>
          <w:szCs w:val="24"/>
        </w:rPr>
        <w:t>Departmental</w:t>
      </w:r>
      <w:r w:rsidR="00F54A4E">
        <w:rPr>
          <w:sz w:val="24"/>
          <w:szCs w:val="24"/>
        </w:rPr>
        <w:t xml:space="preserve"> Social Media: </w:t>
      </w:r>
      <w:r>
        <w:rPr>
          <w:sz w:val="24"/>
          <w:szCs w:val="24"/>
        </w:rPr>
        <w:t>Twitter: 1,948 Followers Instagram: 1,691 Followers</w:t>
      </w:r>
    </w:p>
    <w:p w:rsidR="00920364" w:rsidRPr="00DF5936" w:rsidRDefault="00920364" w:rsidP="00FF54C5">
      <w:pPr>
        <w:tabs>
          <w:tab w:val="left" w:pos="1440"/>
          <w:tab w:val="left" w:pos="2880"/>
          <w:tab w:val="left" w:pos="4320"/>
        </w:tabs>
        <w:spacing w:before="0" w:after="0" w:line="240" w:lineRule="auto"/>
        <w:ind w:left="1440" w:hanging="1440"/>
        <w:rPr>
          <w:sz w:val="24"/>
          <w:szCs w:val="24"/>
        </w:rPr>
      </w:pPr>
      <w:r>
        <w:rPr>
          <w:sz w:val="24"/>
          <w:szCs w:val="24"/>
        </w:rPr>
        <w:t>Social Media Pages for Mount Sinai SCI</w:t>
      </w:r>
    </w:p>
    <w:p w:rsidR="00EE5489" w:rsidRDefault="00F54A4E" w:rsidP="00F54A4E">
      <w:pPr>
        <w:pStyle w:val="ListParagraph"/>
        <w:numPr>
          <w:ilvl w:val="0"/>
          <w:numId w:val="10"/>
        </w:numPr>
        <w:spacing w:before="0" w:after="0" w:line="240" w:lineRule="auto"/>
        <w:rPr>
          <w:sz w:val="24"/>
          <w:szCs w:val="24"/>
        </w:rPr>
      </w:pPr>
      <w:r w:rsidRPr="00F54A4E">
        <w:rPr>
          <w:sz w:val="24"/>
          <w:szCs w:val="24"/>
        </w:rPr>
        <w:t>As of March 2021, new pages focusing on SCI related content with goal of expanding exposure and engagement from the SCI community.</w:t>
      </w:r>
    </w:p>
    <w:p w:rsidR="004540C9" w:rsidRDefault="004540C9" w:rsidP="00FF54C5">
      <w:pPr>
        <w:pStyle w:val="ListParagraph"/>
        <w:numPr>
          <w:ilvl w:val="0"/>
          <w:numId w:val="10"/>
        </w:numPr>
        <w:spacing w:before="0" w:after="0" w:line="240" w:lineRule="auto"/>
        <w:rPr>
          <w:sz w:val="24"/>
          <w:szCs w:val="24"/>
        </w:rPr>
      </w:pPr>
      <w:r>
        <w:rPr>
          <w:sz w:val="24"/>
          <w:szCs w:val="24"/>
        </w:rPr>
        <w:t>Facebook, Instagram, Twitter</w:t>
      </w:r>
    </w:p>
    <w:p w:rsidR="0080004F" w:rsidRDefault="0080004F" w:rsidP="00FF54C5">
      <w:pPr>
        <w:pStyle w:val="ListParagraph"/>
        <w:numPr>
          <w:ilvl w:val="1"/>
          <w:numId w:val="10"/>
        </w:numPr>
        <w:spacing w:before="0" w:after="0" w:line="240" w:lineRule="auto"/>
        <w:rPr>
          <w:sz w:val="24"/>
          <w:szCs w:val="24"/>
        </w:rPr>
      </w:pPr>
      <w:r>
        <w:rPr>
          <w:sz w:val="24"/>
          <w:szCs w:val="24"/>
        </w:rPr>
        <w:t>Analytics:</w:t>
      </w:r>
    </w:p>
    <w:p w:rsidR="0080004F" w:rsidRDefault="0080004F" w:rsidP="00FF54C5">
      <w:pPr>
        <w:pStyle w:val="ListParagraph"/>
        <w:numPr>
          <w:ilvl w:val="2"/>
          <w:numId w:val="10"/>
        </w:numPr>
        <w:spacing w:before="0" w:after="0" w:line="240" w:lineRule="auto"/>
        <w:rPr>
          <w:sz w:val="24"/>
          <w:szCs w:val="24"/>
        </w:rPr>
      </w:pPr>
      <w:r>
        <w:rPr>
          <w:sz w:val="24"/>
          <w:szCs w:val="24"/>
        </w:rPr>
        <w:t xml:space="preserve">Facebook: </w:t>
      </w:r>
      <w:r w:rsidR="00F54A4E">
        <w:rPr>
          <w:sz w:val="24"/>
          <w:szCs w:val="24"/>
        </w:rPr>
        <w:t>55 Followers</w:t>
      </w:r>
    </w:p>
    <w:p w:rsidR="0080004F" w:rsidRDefault="00F54A4E" w:rsidP="00FF54C5">
      <w:pPr>
        <w:pStyle w:val="ListParagraph"/>
        <w:numPr>
          <w:ilvl w:val="2"/>
          <w:numId w:val="10"/>
        </w:numPr>
        <w:spacing w:before="0" w:after="0" w:line="240" w:lineRule="auto"/>
        <w:rPr>
          <w:sz w:val="24"/>
          <w:szCs w:val="24"/>
        </w:rPr>
      </w:pPr>
      <w:r>
        <w:rPr>
          <w:sz w:val="24"/>
          <w:szCs w:val="24"/>
        </w:rPr>
        <w:t>Instagram: 724 Followers</w:t>
      </w:r>
    </w:p>
    <w:p w:rsidR="00FC482E" w:rsidRDefault="00F54A4E" w:rsidP="00FF54C5">
      <w:pPr>
        <w:pStyle w:val="ListParagraph"/>
        <w:numPr>
          <w:ilvl w:val="2"/>
          <w:numId w:val="10"/>
        </w:numPr>
        <w:spacing w:before="0" w:after="0" w:line="240" w:lineRule="auto"/>
        <w:rPr>
          <w:sz w:val="24"/>
          <w:szCs w:val="24"/>
        </w:rPr>
      </w:pPr>
      <w:r>
        <w:rPr>
          <w:sz w:val="24"/>
          <w:szCs w:val="24"/>
        </w:rPr>
        <w:t>Twitter: 109 Followers</w:t>
      </w:r>
    </w:p>
    <w:p w:rsidR="00F54A4E" w:rsidRDefault="00F54A4E" w:rsidP="00FF54C5">
      <w:pPr>
        <w:pStyle w:val="ListParagraph"/>
        <w:numPr>
          <w:ilvl w:val="2"/>
          <w:numId w:val="10"/>
        </w:numPr>
        <w:spacing w:before="0" w:after="0" w:line="240" w:lineRule="auto"/>
        <w:rPr>
          <w:sz w:val="24"/>
          <w:szCs w:val="24"/>
        </w:rPr>
      </w:pPr>
      <w:r>
        <w:rPr>
          <w:sz w:val="24"/>
          <w:szCs w:val="24"/>
        </w:rPr>
        <w:t>YouTube: 717 subscribers</w:t>
      </w:r>
    </w:p>
    <w:p w:rsidR="00F54A4E" w:rsidRPr="00F54A4E" w:rsidRDefault="00F54A4E" w:rsidP="00F54A4E">
      <w:pPr>
        <w:pStyle w:val="ListParagraph"/>
        <w:numPr>
          <w:ilvl w:val="2"/>
          <w:numId w:val="10"/>
        </w:numPr>
        <w:rPr>
          <w:sz w:val="24"/>
          <w:szCs w:val="24"/>
        </w:rPr>
      </w:pPr>
      <w:r w:rsidRPr="00F54A4E">
        <w:rPr>
          <w:sz w:val="24"/>
          <w:szCs w:val="24"/>
        </w:rPr>
        <w:t>“The Spinal Connection” Monthly Newsletter</w:t>
      </w:r>
      <w:r>
        <w:rPr>
          <w:sz w:val="24"/>
          <w:szCs w:val="24"/>
        </w:rPr>
        <w:t>: 1058 subscribers</w:t>
      </w:r>
    </w:p>
    <w:p w:rsidR="00006194" w:rsidRPr="00DF5936" w:rsidRDefault="00006194" w:rsidP="00FF54C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line="240" w:lineRule="auto"/>
        <w:outlineLvl w:val="1"/>
        <w:rPr>
          <w:sz w:val="24"/>
          <w:szCs w:val="24"/>
        </w:rPr>
      </w:pPr>
      <w:r w:rsidRPr="00DF5936">
        <w:rPr>
          <w:b/>
          <w:caps/>
          <w:spacing w:val="15"/>
          <w:sz w:val="24"/>
          <w:szCs w:val="24"/>
        </w:rPr>
        <w:lastRenderedPageBreak/>
        <w:t>C</w:t>
      </w:r>
      <w:r w:rsidR="00F22748">
        <w:rPr>
          <w:b/>
          <w:caps/>
          <w:spacing w:val="15"/>
          <w:sz w:val="24"/>
          <w:szCs w:val="24"/>
        </w:rPr>
        <w:t>ommunity Outreach</w:t>
      </w:r>
    </w:p>
    <w:p w:rsidR="00A24325" w:rsidRPr="005754A9" w:rsidRDefault="00F22748" w:rsidP="00F22748">
      <w:pPr>
        <w:tabs>
          <w:tab w:val="left" w:pos="1440"/>
          <w:tab w:val="left" w:pos="2880"/>
          <w:tab w:val="left" w:pos="4320"/>
        </w:tabs>
        <w:spacing w:before="0" w:after="0" w:line="240" w:lineRule="auto"/>
        <w:ind w:left="1440" w:hanging="1440"/>
        <w:rPr>
          <w:sz w:val="24"/>
          <w:szCs w:val="24"/>
        </w:rPr>
      </w:pPr>
      <w:r>
        <w:rPr>
          <w:sz w:val="24"/>
          <w:szCs w:val="24"/>
        </w:rPr>
        <w:t>Professionally developed SCI Educational V</w:t>
      </w:r>
      <w:r w:rsidRPr="00F22748">
        <w:rPr>
          <w:sz w:val="24"/>
          <w:szCs w:val="24"/>
        </w:rPr>
        <w:t>ideos</w:t>
      </w:r>
    </w:p>
    <w:p w:rsidR="00F22748" w:rsidRDefault="00465F2E" w:rsidP="00F22748">
      <w:pPr>
        <w:pStyle w:val="ListParagraph"/>
        <w:numPr>
          <w:ilvl w:val="0"/>
          <w:numId w:val="10"/>
        </w:numPr>
        <w:spacing w:before="0" w:after="0" w:line="240" w:lineRule="auto"/>
        <w:rPr>
          <w:sz w:val="24"/>
          <w:szCs w:val="24"/>
          <w:lang w:bidi="ar-SA"/>
        </w:rPr>
      </w:pPr>
      <w:hyperlink r:id="rId8" w:history="1">
        <w:r w:rsidR="00F22748" w:rsidRPr="00F22748">
          <w:rPr>
            <w:rStyle w:val="Hyperlink"/>
            <w:sz w:val="24"/>
            <w:szCs w:val="24"/>
            <w:lang w:bidi="ar-SA"/>
          </w:rPr>
          <w:t>Bladder Self-Catheterization by a Male with Limited Hand Function</w:t>
        </w:r>
      </w:hyperlink>
    </w:p>
    <w:p w:rsidR="00F22748" w:rsidRDefault="00F22748" w:rsidP="00F22748">
      <w:pPr>
        <w:spacing w:before="0" w:after="0" w:line="240" w:lineRule="auto"/>
        <w:rPr>
          <w:sz w:val="24"/>
          <w:szCs w:val="24"/>
        </w:rPr>
      </w:pPr>
    </w:p>
    <w:p w:rsidR="00F22748" w:rsidRDefault="00F22748" w:rsidP="00F22748">
      <w:pPr>
        <w:spacing w:before="0" w:after="0" w:line="240" w:lineRule="auto"/>
        <w:rPr>
          <w:sz w:val="24"/>
          <w:szCs w:val="24"/>
          <w:lang w:bidi="ar-SA"/>
        </w:rPr>
      </w:pPr>
      <w:r w:rsidRPr="00F22748">
        <w:rPr>
          <w:sz w:val="24"/>
          <w:szCs w:val="24"/>
        </w:rPr>
        <w:t xml:space="preserve">Professionally developed </w:t>
      </w:r>
      <w:r>
        <w:rPr>
          <w:sz w:val="24"/>
          <w:szCs w:val="24"/>
        </w:rPr>
        <w:t xml:space="preserve">SCI </w:t>
      </w:r>
      <w:r w:rsidRPr="00F22748">
        <w:rPr>
          <w:sz w:val="24"/>
          <w:szCs w:val="24"/>
          <w:lang w:bidi="ar-SA"/>
        </w:rPr>
        <w:t>Educational Factsheets</w:t>
      </w:r>
    </w:p>
    <w:p w:rsidR="00F22748" w:rsidRPr="00F22748" w:rsidRDefault="00465F2E" w:rsidP="00F22748">
      <w:pPr>
        <w:pStyle w:val="ListParagraph"/>
        <w:numPr>
          <w:ilvl w:val="0"/>
          <w:numId w:val="10"/>
        </w:numPr>
        <w:spacing w:before="0" w:after="0" w:line="240" w:lineRule="auto"/>
        <w:rPr>
          <w:sz w:val="24"/>
          <w:szCs w:val="24"/>
          <w:lang w:bidi="ar-SA"/>
        </w:rPr>
      </w:pPr>
      <w:hyperlink r:id="rId9" w:history="1">
        <w:r w:rsidR="00F22748" w:rsidRPr="00F22748">
          <w:rPr>
            <w:rStyle w:val="Hyperlink"/>
            <w:sz w:val="24"/>
            <w:szCs w:val="24"/>
            <w:lang w:bidi="ar-SA"/>
          </w:rPr>
          <w:t>Opioids and your Health</w:t>
        </w:r>
      </w:hyperlink>
    </w:p>
    <w:p w:rsidR="00F22748" w:rsidRDefault="00F22748" w:rsidP="00F22748">
      <w:pPr>
        <w:pStyle w:val="ListParagraph"/>
        <w:spacing w:before="0" w:after="0" w:line="240" w:lineRule="auto"/>
        <w:rPr>
          <w:sz w:val="24"/>
          <w:szCs w:val="24"/>
          <w:lang w:bidi="ar-SA"/>
        </w:rPr>
      </w:pPr>
    </w:p>
    <w:p w:rsidR="00F22748" w:rsidRDefault="00F22748" w:rsidP="00F22748">
      <w:pPr>
        <w:spacing w:before="0" w:after="0" w:line="240" w:lineRule="auto"/>
        <w:rPr>
          <w:sz w:val="24"/>
          <w:szCs w:val="24"/>
          <w:lang w:bidi="ar-SA"/>
        </w:rPr>
      </w:pPr>
      <w:r w:rsidRPr="00F22748">
        <w:rPr>
          <w:sz w:val="24"/>
          <w:szCs w:val="24"/>
          <w:lang w:bidi="ar-SA"/>
        </w:rPr>
        <w:t>Educational Webinars for Consumers</w:t>
      </w:r>
    </w:p>
    <w:p w:rsidR="00F22748" w:rsidRPr="00F22748" w:rsidRDefault="00465F2E" w:rsidP="00F22748">
      <w:pPr>
        <w:pStyle w:val="ListParagraph"/>
        <w:numPr>
          <w:ilvl w:val="0"/>
          <w:numId w:val="10"/>
        </w:numPr>
        <w:spacing w:before="0" w:after="0" w:line="240" w:lineRule="auto"/>
        <w:rPr>
          <w:sz w:val="24"/>
          <w:szCs w:val="24"/>
          <w:lang w:bidi="ar-SA"/>
        </w:rPr>
      </w:pPr>
      <w:hyperlink r:id="rId10" w:history="1">
        <w:r w:rsidR="00F22748" w:rsidRPr="00F22748">
          <w:rPr>
            <w:rStyle w:val="Hyperlink"/>
            <w:sz w:val="24"/>
            <w:szCs w:val="24"/>
            <w:lang w:bidi="ar-SA"/>
          </w:rPr>
          <w:t>Returning to work after a disability, part 3</w:t>
        </w:r>
      </w:hyperlink>
    </w:p>
    <w:p w:rsidR="00F22748" w:rsidRPr="00F22748" w:rsidRDefault="00465F2E" w:rsidP="00F22748">
      <w:pPr>
        <w:pStyle w:val="ListParagraph"/>
        <w:numPr>
          <w:ilvl w:val="0"/>
          <w:numId w:val="10"/>
        </w:numPr>
        <w:spacing w:before="0" w:after="0" w:line="240" w:lineRule="auto"/>
        <w:rPr>
          <w:sz w:val="24"/>
          <w:szCs w:val="24"/>
          <w:lang w:bidi="ar-SA"/>
        </w:rPr>
      </w:pPr>
      <w:hyperlink r:id="rId11" w:history="1">
        <w:r w:rsidR="00F22748" w:rsidRPr="00F22748">
          <w:rPr>
            <w:rStyle w:val="Hyperlink"/>
            <w:sz w:val="24"/>
            <w:szCs w:val="24"/>
            <w:lang w:bidi="ar-SA"/>
          </w:rPr>
          <w:t>Returning to work after a disability, part 2</w:t>
        </w:r>
      </w:hyperlink>
    </w:p>
    <w:p w:rsidR="00F22748" w:rsidRPr="00F22748" w:rsidRDefault="00465F2E" w:rsidP="00F22748">
      <w:pPr>
        <w:pStyle w:val="ListParagraph"/>
        <w:numPr>
          <w:ilvl w:val="0"/>
          <w:numId w:val="10"/>
        </w:numPr>
        <w:spacing w:before="0" w:after="0" w:line="240" w:lineRule="auto"/>
        <w:rPr>
          <w:sz w:val="24"/>
          <w:szCs w:val="24"/>
          <w:lang w:bidi="ar-SA"/>
        </w:rPr>
      </w:pPr>
      <w:hyperlink r:id="rId12" w:history="1">
        <w:r w:rsidR="00F22748" w:rsidRPr="00F22748">
          <w:rPr>
            <w:rStyle w:val="Hyperlink"/>
            <w:sz w:val="24"/>
            <w:szCs w:val="24"/>
            <w:lang w:bidi="ar-SA"/>
          </w:rPr>
          <w:t>Returning to work after a disability</w:t>
        </w:r>
      </w:hyperlink>
    </w:p>
    <w:p w:rsidR="00F22748" w:rsidRPr="00F22748" w:rsidRDefault="00465F2E" w:rsidP="00F22748">
      <w:pPr>
        <w:pStyle w:val="ListParagraph"/>
        <w:numPr>
          <w:ilvl w:val="0"/>
          <w:numId w:val="10"/>
        </w:numPr>
        <w:spacing w:before="0" w:after="0" w:line="240" w:lineRule="auto"/>
        <w:rPr>
          <w:sz w:val="24"/>
          <w:szCs w:val="24"/>
          <w:lang w:bidi="ar-SA"/>
        </w:rPr>
      </w:pPr>
      <w:hyperlink r:id="rId13" w:history="1">
        <w:r w:rsidR="00F22748" w:rsidRPr="00F22748">
          <w:rPr>
            <w:rStyle w:val="Hyperlink"/>
            <w:sz w:val="24"/>
            <w:szCs w:val="24"/>
            <w:lang w:bidi="ar-SA"/>
          </w:rPr>
          <w:t>Blood pressure disorders in people with SCI: what you need to know</w:t>
        </w:r>
      </w:hyperlink>
    </w:p>
    <w:p w:rsidR="00F22748" w:rsidRPr="00F22748" w:rsidRDefault="00465F2E" w:rsidP="00F22748">
      <w:pPr>
        <w:pStyle w:val="ListParagraph"/>
        <w:numPr>
          <w:ilvl w:val="0"/>
          <w:numId w:val="10"/>
        </w:numPr>
        <w:spacing w:before="0" w:after="0" w:line="240" w:lineRule="auto"/>
        <w:rPr>
          <w:sz w:val="24"/>
          <w:szCs w:val="24"/>
          <w:lang w:bidi="ar-SA"/>
        </w:rPr>
      </w:pPr>
      <w:hyperlink r:id="rId14" w:history="1">
        <w:r w:rsidR="00F22748" w:rsidRPr="00F22748">
          <w:rPr>
            <w:rStyle w:val="Hyperlink"/>
            <w:sz w:val="24"/>
            <w:szCs w:val="24"/>
            <w:lang w:bidi="ar-SA"/>
          </w:rPr>
          <w:t>Spasticity and spinal cord injuries</w:t>
        </w:r>
      </w:hyperlink>
    </w:p>
    <w:p w:rsidR="00F22748" w:rsidRPr="00F22748" w:rsidRDefault="00465F2E" w:rsidP="00F22748">
      <w:pPr>
        <w:pStyle w:val="ListParagraph"/>
        <w:numPr>
          <w:ilvl w:val="0"/>
          <w:numId w:val="10"/>
        </w:numPr>
        <w:spacing w:before="0" w:after="0" w:line="240" w:lineRule="auto"/>
        <w:rPr>
          <w:sz w:val="24"/>
          <w:szCs w:val="24"/>
          <w:lang w:bidi="ar-SA"/>
        </w:rPr>
      </w:pPr>
      <w:hyperlink r:id="rId15" w:history="1">
        <w:r w:rsidR="00F22748" w:rsidRPr="00F22748">
          <w:rPr>
            <w:rStyle w:val="Hyperlink"/>
            <w:sz w:val="24"/>
            <w:szCs w:val="24"/>
            <w:lang w:bidi="ar-SA"/>
          </w:rPr>
          <w:t>Providing resources for people with SCI during the pandemic</w:t>
        </w:r>
      </w:hyperlink>
    </w:p>
    <w:p w:rsidR="00F22748" w:rsidRPr="00F22748" w:rsidRDefault="00465F2E" w:rsidP="00F22748">
      <w:pPr>
        <w:pStyle w:val="ListParagraph"/>
        <w:numPr>
          <w:ilvl w:val="0"/>
          <w:numId w:val="10"/>
        </w:numPr>
        <w:spacing w:before="0" w:after="0" w:line="240" w:lineRule="auto"/>
        <w:rPr>
          <w:sz w:val="24"/>
          <w:szCs w:val="24"/>
          <w:lang w:bidi="ar-SA"/>
        </w:rPr>
      </w:pPr>
      <w:hyperlink r:id="rId16" w:history="1">
        <w:r w:rsidR="00F22748" w:rsidRPr="00F22748">
          <w:rPr>
            <w:rStyle w:val="Hyperlink"/>
            <w:sz w:val="24"/>
            <w:szCs w:val="24"/>
            <w:lang w:bidi="ar-SA"/>
          </w:rPr>
          <w:t>Nutrition for SCI and paralysis</w:t>
        </w:r>
      </w:hyperlink>
    </w:p>
    <w:p w:rsidR="00F22748" w:rsidRDefault="00F22748" w:rsidP="00F22748">
      <w:pPr>
        <w:pStyle w:val="ListParagraph"/>
        <w:numPr>
          <w:ilvl w:val="0"/>
          <w:numId w:val="10"/>
        </w:numPr>
        <w:spacing w:before="0" w:after="0" w:line="240" w:lineRule="auto"/>
        <w:rPr>
          <w:sz w:val="24"/>
          <w:szCs w:val="24"/>
          <w:lang w:bidi="ar-SA"/>
        </w:rPr>
      </w:pPr>
      <w:r w:rsidRPr="00F22748">
        <w:rPr>
          <w:sz w:val="24"/>
          <w:szCs w:val="24"/>
        </w:rPr>
        <w:t xml:space="preserve">All can be accessed via our </w:t>
      </w:r>
      <w:hyperlink r:id="rId17" w:history="1">
        <w:proofErr w:type="spellStart"/>
        <w:r w:rsidRPr="00F22748">
          <w:rPr>
            <w:rStyle w:val="Hyperlink"/>
            <w:sz w:val="24"/>
            <w:szCs w:val="24"/>
          </w:rPr>
          <w:t>MountSinaiSCI</w:t>
        </w:r>
        <w:proofErr w:type="spellEnd"/>
      </w:hyperlink>
      <w:r w:rsidRPr="00F22748">
        <w:rPr>
          <w:sz w:val="24"/>
          <w:szCs w:val="24"/>
        </w:rPr>
        <w:t xml:space="preserve"> YouTube channel</w:t>
      </w:r>
    </w:p>
    <w:p w:rsidR="00153F0E" w:rsidRPr="00153F0E" w:rsidRDefault="00153F0E" w:rsidP="00153F0E">
      <w:pPr>
        <w:spacing w:before="0" w:after="0" w:line="240" w:lineRule="auto"/>
        <w:rPr>
          <w:rFonts w:cstheme="minorHAnsi"/>
          <w:color w:val="262626"/>
          <w:sz w:val="24"/>
          <w:szCs w:val="24"/>
          <w:shd w:val="clear" w:color="auto" w:fill="FFFFFF"/>
        </w:rPr>
      </w:pPr>
      <w:r>
        <w:rPr>
          <w:rFonts w:ascii="Segoe UI" w:hAnsi="Segoe UI" w:cs="Segoe UI"/>
          <w:color w:val="262626"/>
          <w:sz w:val="21"/>
          <w:szCs w:val="21"/>
          <w:shd w:val="clear" w:color="auto" w:fill="FFFFFF"/>
        </w:rPr>
        <w:t> </w:t>
      </w:r>
      <w:r w:rsidRPr="00153F0E">
        <w:rPr>
          <w:rFonts w:cstheme="minorHAnsi"/>
          <w:sz w:val="24"/>
          <w:szCs w:val="24"/>
          <w:shd w:val="clear" w:color="auto" w:fill="FFFFFF"/>
        </w:rPr>
        <w:t xml:space="preserve">Logitech G Adaptive </w:t>
      </w:r>
      <w:proofErr w:type="spellStart"/>
      <w:r w:rsidRPr="00153F0E">
        <w:rPr>
          <w:rFonts w:cstheme="minorHAnsi"/>
          <w:sz w:val="24"/>
          <w:szCs w:val="24"/>
          <w:shd w:val="clear" w:color="auto" w:fill="FFFFFF"/>
        </w:rPr>
        <w:t>Esports</w:t>
      </w:r>
      <w:proofErr w:type="spellEnd"/>
      <w:r w:rsidRPr="00153F0E">
        <w:rPr>
          <w:rFonts w:cstheme="minorHAnsi"/>
          <w:sz w:val="24"/>
          <w:szCs w:val="24"/>
          <w:shd w:val="clear" w:color="auto" w:fill="FFFFFF"/>
        </w:rPr>
        <w:t xml:space="preserve"> Tournament</w:t>
      </w:r>
    </w:p>
    <w:p w:rsidR="00153F0E" w:rsidRDefault="00153F0E" w:rsidP="00153F0E">
      <w:pPr>
        <w:pStyle w:val="ListParagraph"/>
        <w:numPr>
          <w:ilvl w:val="0"/>
          <w:numId w:val="10"/>
        </w:numPr>
        <w:spacing w:before="0" w:after="0" w:line="240" w:lineRule="auto"/>
        <w:rPr>
          <w:sz w:val="24"/>
          <w:szCs w:val="24"/>
          <w:lang w:bidi="ar-SA"/>
        </w:rPr>
      </w:pPr>
      <w:r>
        <w:rPr>
          <w:sz w:val="24"/>
          <w:szCs w:val="24"/>
          <w:lang w:bidi="ar-SA"/>
        </w:rPr>
        <w:t>In partnership with tech company Logitech</w:t>
      </w:r>
      <w:r w:rsidR="004C70EC">
        <w:rPr>
          <w:sz w:val="24"/>
          <w:szCs w:val="24"/>
          <w:lang w:bidi="ar-SA"/>
        </w:rPr>
        <w:t xml:space="preserve"> and Ablegamers, Putrino Lab organized an e-sports video gaming competition</w:t>
      </w:r>
    </w:p>
    <w:p w:rsidR="004C70EC" w:rsidRDefault="004C70EC" w:rsidP="00153F0E">
      <w:pPr>
        <w:pStyle w:val="ListParagraph"/>
        <w:numPr>
          <w:ilvl w:val="0"/>
          <w:numId w:val="10"/>
        </w:numPr>
        <w:spacing w:before="0" w:after="0" w:line="240" w:lineRule="auto"/>
        <w:rPr>
          <w:sz w:val="24"/>
          <w:szCs w:val="24"/>
          <w:lang w:bidi="ar-SA"/>
        </w:rPr>
      </w:pPr>
      <w:r>
        <w:rPr>
          <w:sz w:val="24"/>
          <w:szCs w:val="24"/>
          <w:lang w:bidi="ar-SA"/>
        </w:rPr>
        <w:t xml:space="preserve">Players with disabilities are group according to their level of ability and compete online with </w:t>
      </w:r>
      <w:r w:rsidR="005E064C">
        <w:rPr>
          <w:sz w:val="24"/>
          <w:szCs w:val="24"/>
          <w:lang w:bidi="ar-SA"/>
        </w:rPr>
        <w:t>players</w:t>
      </w:r>
      <w:r>
        <w:rPr>
          <w:sz w:val="24"/>
          <w:szCs w:val="24"/>
          <w:lang w:bidi="ar-SA"/>
        </w:rPr>
        <w:t xml:space="preserve"> with similar </w:t>
      </w:r>
      <w:r w:rsidR="005E064C">
        <w:rPr>
          <w:sz w:val="24"/>
          <w:szCs w:val="24"/>
          <w:lang w:bidi="ar-SA"/>
        </w:rPr>
        <w:t>abilities</w:t>
      </w:r>
    </w:p>
    <w:p w:rsidR="00CE649C" w:rsidRPr="00153F0E" w:rsidRDefault="00CE649C" w:rsidP="00153F0E">
      <w:pPr>
        <w:pStyle w:val="ListParagraph"/>
        <w:numPr>
          <w:ilvl w:val="0"/>
          <w:numId w:val="10"/>
        </w:numPr>
        <w:spacing w:before="0" w:after="0" w:line="240" w:lineRule="auto"/>
        <w:rPr>
          <w:sz w:val="24"/>
          <w:szCs w:val="24"/>
          <w:lang w:bidi="ar-SA"/>
        </w:rPr>
      </w:pPr>
      <w:r>
        <w:rPr>
          <w:sz w:val="24"/>
          <w:szCs w:val="24"/>
          <w:lang w:bidi="ar-SA"/>
        </w:rPr>
        <w:t>$10,000 total grand price for the tournament</w:t>
      </w:r>
    </w:p>
    <w:p w:rsidR="009715FC" w:rsidRDefault="000E7297" w:rsidP="00FF54C5">
      <w:pPr>
        <w:pStyle w:val="Heading2"/>
        <w:spacing w:line="240" w:lineRule="auto"/>
      </w:pPr>
      <w:r>
        <w:rPr>
          <w:b/>
        </w:rPr>
        <w:t xml:space="preserve">Open </w:t>
      </w:r>
      <w:r w:rsidR="008E66BC" w:rsidRPr="008E66BC">
        <w:rPr>
          <w:b/>
        </w:rPr>
        <w:t>Discussion</w:t>
      </w:r>
    </w:p>
    <w:p w:rsidR="008E66BC" w:rsidRDefault="000E7297" w:rsidP="00FF54C5">
      <w:pPr>
        <w:pStyle w:val="ListParagraph"/>
        <w:numPr>
          <w:ilvl w:val="0"/>
          <w:numId w:val="20"/>
        </w:numPr>
        <w:spacing w:before="0" w:after="0" w:line="240" w:lineRule="auto"/>
        <w:rPr>
          <w:sz w:val="24"/>
          <w:szCs w:val="24"/>
        </w:rPr>
      </w:pPr>
      <w:r>
        <w:rPr>
          <w:sz w:val="24"/>
          <w:szCs w:val="24"/>
        </w:rPr>
        <w:t>There was d</w:t>
      </w:r>
      <w:r w:rsidRPr="008E66BC">
        <w:rPr>
          <w:sz w:val="24"/>
          <w:szCs w:val="24"/>
        </w:rPr>
        <w:t xml:space="preserve">iscussion </w:t>
      </w:r>
      <w:r w:rsidR="008E66BC" w:rsidRPr="008E66BC">
        <w:rPr>
          <w:sz w:val="24"/>
          <w:szCs w:val="24"/>
        </w:rPr>
        <w:t>regardin</w:t>
      </w:r>
      <w:r w:rsidR="00F06420">
        <w:rPr>
          <w:sz w:val="24"/>
          <w:szCs w:val="24"/>
        </w:rPr>
        <w:t>g the women with SCI research studies</w:t>
      </w:r>
    </w:p>
    <w:p w:rsidR="008E66BC" w:rsidRDefault="00F06420" w:rsidP="007E6E59">
      <w:pPr>
        <w:pStyle w:val="ListParagraph"/>
        <w:numPr>
          <w:ilvl w:val="1"/>
          <w:numId w:val="20"/>
        </w:numPr>
        <w:spacing w:before="0" w:after="0" w:line="240" w:lineRule="auto"/>
        <w:rPr>
          <w:sz w:val="24"/>
          <w:szCs w:val="24"/>
        </w:rPr>
      </w:pPr>
      <w:r>
        <w:rPr>
          <w:sz w:val="24"/>
          <w:szCs w:val="24"/>
        </w:rPr>
        <w:t xml:space="preserve">Positive feedback for both studies. </w:t>
      </w:r>
      <w:r w:rsidR="007E6E59" w:rsidRPr="007E6E59">
        <w:rPr>
          <w:sz w:val="24"/>
          <w:szCs w:val="24"/>
        </w:rPr>
        <w:t xml:space="preserve">Bernadette Mauro </w:t>
      </w:r>
      <w:r>
        <w:rPr>
          <w:sz w:val="24"/>
          <w:szCs w:val="24"/>
        </w:rPr>
        <w:t xml:space="preserve">highlighted that both studies are highlighting different aspects of healthcare disparities for women with SC (Web based resource for consumers; </w:t>
      </w:r>
      <w:r w:rsidRPr="00F06420">
        <w:rPr>
          <w:sz w:val="24"/>
          <w:szCs w:val="24"/>
        </w:rPr>
        <w:t>sensitivity and quality improvement training for physicians</w:t>
      </w:r>
      <w:r>
        <w:rPr>
          <w:sz w:val="24"/>
          <w:szCs w:val="24"/>
        </w:rPr>
        <w:t>)</w:t>
      </w:r>
    </w:p>
    <w:p w:rsidR="00F06420" w:rsidRDefault="00F06420" w:rsidP="00FF54C5">
      <w:pPr>
        <w:pStyle w:val="ListParagraph"/>
        <w:numPr>
          <w:ilvl w:val="1"/>
          <w:numId w:val="20"/>
        </w:numPr>
        <w:spacing w:before="0" w:after="0" w:line="240" w:lineRule="auto"/>
        <w:rPr>
          <w:sz w:val="24"/>
          <w:szCs w:val="24"/>
        </w:rPr>
      </w:pPr>
      <w:r>
        <w:rPr>
          <w:sz w:val="24"/>
          <w:szCs w:val="24"/>
        </w:rPr>
        <w:t>Elaine will reach out to Andrew and share ICS list of accessible centers for women with SCI</w:t>
      </w:r>
      <w:r w:rsidR="00BC0EB0">
        <w:rPr>
          <w:sz w:val="24"/>
          <w:szCs w:val="24"/>
        </w:rPr>
        <w:t xml:space="preserve"> to include in women website.</w:t>
      </w:r>
    </w:p>
    <w:p w:rsidR="002911EE" w:rsidRDefault="002911EE" w:rsidP="00FF54C5">
      <w:pPr>
        <w:pStyle w:val="ListParagraph"/>
        <w:spacing w:before="0" w:after="0" w:line="240" w:lineRule="auto"/>
        <w:ind w:left="1440"/>
        <w:rPr>
          <w:sz w:val="24"/>
          <w:szCs w:val="24"/>
        </w:rPr>
      </w:pPr>
    </w:p>
    <w:p w:rsidR="00E978DC" w:rsidRPr="00E978DC" w:rsidRDefault="00E978DC" w:rsidP="00E978DC">
      <w:pPr>
        <w:numPr>
          <w:ilvl w:val="0"/>
          <w:numId w:val="20"/>
        </w:numPr>
        <w:tabs>
          <w:tab w:val="left" w:pos="1440"/>
          <w:tab w:val="left" w:pos="2880"/>
          <w:tab w:val="left" w:pos="4320"/>
        </w:tabs>
        <w:spacing w:before="0" w:after="0" w:line="240" w:lineRule="auto"/>
        <w:rPr>
          <w:sz w:val="24"/>
          <w:szCs w:val="24"/>
        </w:rPr>
      </w:pPr>
      <w:r w:rsidRPr="00E978DC">
        <w:rPr>
          <w:sz w:val="24"/>
          <w:szCs w:val="24"/>
        </w:rPr>
        <w:t xml:space="preserve">There was discussion regarding </w:t>
      </w:r>
      <w:r>
        <w:rPr>
          <w:sz w:val="24"/>
          <w:szCs w:val="24"/>
        </w:rPr>
        <w:t>SCI Educational Videos</w:t>
      </w:r>
    </w:p>
    <w:p w:rsidR="00E978DC" w:rsidRDefault="00E978DC" w:rsidP="00E978DC">
      <w:pPr>
        <w:numPr>
          <w:ilvl w:val="1"/>
          <w:numId w:val="20"/>
        </w:numPr>
        <w:tabs>
          <w:tab w:val="left" w:pos="1440"/>
          <w:tab w:val="left" w:pos="2880"/>
          <w:tab w:val="left" w:pos="4320"/>
        </w:tabs>
        <w:spacing w:before="0" w:after="0" w:line="240" w:lineRule="auto"/>
        <w:rPr>
          <w:sz w:val="24"/>
          <w:szCs w:val="24"/>
        </w:rPr>
      </w:pPr>
      <w:r>
        <w:rPr>
          <w:sz w:val="24"/>
          <w:szCs w:val="24"/>
        </w:rPr>
        <w:t>Positive feedback</w:t>
      </w:r>
      <w:r w:rsidR="005E23DB">
        <w:rPr>
          <w:sz w:val="24"/>
          <w:szCs w:val="24"/>
        </w:rPr>
        <w:t xml:space="preserve"> regarding Cath</w:t>
      </w:r>
      <w:r w:rsidR="00E3578A">
        <w:rPr>
          <w:sz w:val="24"/>
          <w:szCs w:val="24"/>
        </w:rPr>
        <w:t>eterization</w:t>
      </w:r>
      <w:r w:rsidR="005E23DB">
        <w:rPr>
          <w:sz w:val="24"/>
          <w:szCs w:val="24"/>
        </w:rPr>
        <w:t xml:space="preserve"> vid</w:t>
      </w:r>
      <w:r w:rsidR="00E3578A">
        <w:rPr>
          <w:sz w:val="24"/>
          <w:szCs w:val="24"/>
        </w:rPr>
        <w:t xml:space="preserve">eo. Debra noted that the video was created in good taste and very educational. </w:t>
      </w:r>
    </w:p>
    <w:p w:rsidR="00E3578A" w:rsidRPr="00E978DC" w:rsidRDefault="00E3578A" w:rsidP="00E978DC">
      <w:pPr>
        <w:numPr>
          <w:ilvl w:val="1"/>
          <w:numId w:val="20"/>
        </w:numPr>
        <w:tabs>
          <w:tab w:val="left" w:pos="1440"/>
          <w:tab w:val="left" w:pos="2880"/>
          <w:tab w:val="left" w:pos="4320"/>
        </w:tabs>
        <w:spacing w:before="0" w:after="0" w:line="240" w:lineRule="auto"/>
        <w:rPr>
          <w:sz w:val="24"/>
          <w:szCs w:val="24"/>
        </w:rPr>
      </w:pPr>
      <w:r>
        <w:rPr>
          <w:sz w:val="24"/>
          <w:szCs w:val="24"/>
        </w:rPr>
        <w:t>Positive feedback on our consumer zoom webinars. Elaine commented that the information and flyers on the upcoming webinars are decimated in a timely matter and they are always able to share to their ICS members.</w:t>
      </w:r>
    </w:p>
    <w:p w:rsidR="00DF5936" w:rsidRPr="00DE4D25" w:rsidRDefault="00DF5936" w:rsidP="00FF54C5">
      <w:pPr>
        <w:tabs>
          <w:tab w:val="left" w:pos="1440"/>
          <w:tab w:val="left" w:pos="2880"/>
          <w:tab w:val="left" w:pos="4320"/>
        </w:tabs>
        <w:spacing w:before="0" w:after="0" w:line="240" w:lineRule="auto"/>
        <w:rPr>
          <w:sz w:val="24"/>
          <w:szCs w:val="24"/>
        </w:rPr>
      </w:pPr>
    </w:p>
    <w:p w:rsidR="00EE5489" w:rsidRPr="00DF5936" w:rsidRDefault="00DF5936" w:rsidP="00FF54C5">
      <w:pPr>
        <w:pStyle w:val="ListParagraph"/>
        <w:tabs>
          <w:tab w:val="left" w:pos="1440"/>
          <w:tab w:val="left" w:pos="2880"/>
          <w:tab w:val="left" w:pos="4320"/>
        </w:tabs>
        <w:spacing w:before="0" w:after="0" w:line="240" w:lineRule="auto"/>
        <w:ind w:left="0"/>
        <w:rPr>
          <w:sz w:val="24"/>
          <w:szCs w:val="24"/>
        </w:rPr>
      </w:pPr>
      <w:r w:rsidRPr="00DF5936">
        <w:rPr>
          <w:b/>
          <w:sz w:val="24"/>
          <w:szCs w:val="24"/>
        </w:rPr>
        <w:t>Meeting adjourned at 1300.</w:t>
      </w:r>
      <w:r w:rsidR="009167D2" w:rsidRPr="00DF5936" w:rsidDel="009167D2">
        <w:rPr>
          <w:b/>
          <w:sz w:val="24"/>
          <w:szCs w:val="24"/>
        </w:rPr>
        <w:t xml:space="preserve"> </w:t>
      </w:r>
    </w:p>
    <w:sectPr w:rsidR="00EE5489" w:rsidRPr="00DF5936" w:rsidSect="00EE5489">
      <w:footerReference w:type="default" r:id="rId1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F2E" w:rsidRDefault="00465F2E" w:rsidP="008F4741">
      <w:r>
        <w:separator/>
      </w:r>
    </w:p>
  </w:endnote>
  <w:endnote w:type="continuationSeparator" w:id="0">
    <w:p w:rsidR="00465F2E" w:rsidRDefault="00465F2E" w:rsidP="008F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16454"/>
      <w:docPartObj>
        <w:docPartGallery w:val="Page Numbers (Bottom of Page)"/>
        <w:docPartUnique/>
      </w:docPartObj>
    </w:sdtPr>
    <w:sdtEndPr/>
    <w:sdtContent>
      <w:sdt>
        <w:sdtPr>
          <w:id w:val="565050523"/>
          <w:docPartObj>
            <w:docPartGallery w:val="Page Numbers (Top of Page)"/>
            <w:docPartUnique/>
          </w:docPartObj>
        </w:sdtPr>
        <w:sdtEndPr/>
        <w:sdtContent>
          <w:p w:rsidR="00DF5936" w:rsidRDefault="00DF593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27BB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27BB9">
              <w:rPr>
                <w:b/>
                <w:noProof/>
              </w:rPr>
              <w:t>8</w:t>
            </w:r>
            <w:r>
              <w:rPr>
                <w:b/>
                <w:sz w:val="24"/>
                <w:szCs w:val="24"/>
              </w:rPr>
              <w:fldChar w:fldCharType="end"/>
            </w:r>
          </w:p>
        </w:sdtContent>
      </w:sdt>
    </w:sdtContent>
  </w:sdt>
  <w:p w:rsidR="00DF5936" w:rsidRDefault="00DF59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F2E" w:rsidRDefault="00465F2E" w:rsidP="008F4741">
      <w:r>
        <w:separator/>
      </w:r>
    </w:p>
  </w:footnote>
  <w:footnote w:type="continuationSeparator" w:id="0">
    <w:p w:rsidR="00465F2E" w:rsidRDefault="00465F2E" w:rsidP="008F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28A"/>
    <w:multiLevelType w:val="hybridMultilevel"/>
    <w:tmpl w:val="9EA81C1A"/>
    <w:lvl w:ilvl="0" w:tplc="D0804D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12EA"/>
    <w:multiLevelType w:val="hybridMultilevel"/>
    <w:tmpl w:val="80C0D950"/>
    <w:lvl w:ilvl="0" w:tplc="C72A1C06">
      <w:start w:val="1"/>
      <w:numFmt w:val="bullet"/>
      <w:lvlText w:val="–"/>
      <w:lvlJc w:val="left"/>
      <w:pPr>
        <w:ind w:left="1080" w:hanging="360"/>
      </w:pPr>
      <w:rPr>
        <w:rFonts w:ascii="Times New Roman" w:hAnsi="Times New Roman" w:cs="Times New Roman"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9521C2"/>
    <w:multiLevelType w:val="hybridMultilevel"/>
    <w:tmpl w:val="787A5956"/>
    <w:lvl w:ilvl="0" w:tplc="D0804D9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112B90"/>
    <w:multiLevelType w:val="hybridMultilevel"/>
    <w:tmpl w:val="C2141AF6"/>
    <w:lvl w:ilvl="0" w:tplc="C72A1C06">
      <w:start w:val="1"/>
      <w:numFmt w:val="bullet"/>
      <w:lvlText w:val="–"/>
      <w:lvlJc w:val="left"/>
      <w:pPr>
        <w:ind w:left="720" w:hanging="360"/>
      </w:pPr>
      <w:rPr>
        <w:rFonts w:ascii="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31A15"/>
    <w:multiLevelType w:val="hybridMultilevel"/>
    <w:tmpl w:val="88281138"/>
    <w:lvl w:ilvl="0" w:tplc="F0409064">
      <w:start w:val="1"/>
      <w:numFmt w:val="decimal"/>
      <w:lvlText w:val="%1."/>
      <w:lvlJc w:val="left"/>
      <w:pPr>
        <w:tabs>
          <w:tab w:val="num" w:pos="720"/>
        </w:tabs>
        <w:ind w:left="720" w:hanging="360"/>
      </w:pPr>
    </w:lvl>
    <w:lvl w:ilvl="1" w:tplc="E6A85C94">
      <w:start w:val="1"/>
      <w:numFmt w:val="decimal"/>
      <w:lvlText w:val="%2."/>
      <w:lvlJc w:val="left"/>
      <w:pPr>
        <w:tabs>
          <w:tab w:val="num" w:pos="1440"/>
        </w:tabs>
        <w:ind w:left="1440" w:hanging="360"/>
      </w:pPr>
    </w:lvl>
    <w:lvl w:ilvl="2" w:tplc="150E1BCC" w:tentative="1">
      <w:start w:val="1"/>
      <w:numFmt w:val="decimal"/>
      <w:lvlText w:val="%3."/>
      <w:lvlJc w:val="left"/>
      <w:pPr>
        <w:tabs>
          <w:tab w:val="num" w:pos="2160"/>
        </w:tabs>
        <w:ind w:left="2160" w:hanging="360"/>
      </w:pPr>
    </w:lvl>
    <w:lvl w:ilvl="3" w:tplc="A7E0DA94" w:tentative="1">
      <w:start w:val="1"/>
      <w:numFmt w:val="decimal"/>
      <w:lvlText w:val="%4."/>
      <w:lvlJc w:val="left"/>
      <w:pPr>
        <w:tabs>
          <w:tab w:val="num" w:pos="2880"/>
        </w:tabs>
        <w:ind w:left="2880" w:hanging="360"/>
      </w:pPr>
    </w:lvl>
    <w:lvl w:ilvl="4" w:tplc="06DED392" w:tentative="1">
      <w:start w:val="1"/>
      <w:numFmt w:val="decimal"/>
      <w:lvlText w:val="%5."/>
      <w:lvlJc w:val="left"/>
      <w:pPr>
        <w:tabs>
          <w:tab w:val="num" w:pos="3600"/>
        </w:tabs>
        <w:ind w:left="3600" w:hanging="360"/>
      </w:pPr>
    </w:lvl>
    <w:lvl w:ilvl="5" w:tplc="25FA720C" w:tentative="1">
      <w:start w:val="1"/>
      <w:numFmt w:val="decimal"/>
      <w:lvlText w:val="%6."/>
      <w:lvlJc w:val="left"/>
      <w:pPr>
        <w:tabs>
          <w:tab w:val="num" w:pos="4320"/>
        </w:tabs>
        <w:ind w:left="4320" w:hanging="360"/>
      </w:pPr>
    </w:lvl>
    <w:lvl w:ilvl="6" w:tplc="C40A2CDE" w:tentative="1">
      <w:start w:val="1"/>
      <w:numFmt w:val="decimal"/>
      <w:lvlText w:val="%7."/>
      <w:lvlJc w:val="left"/>
      <w:pPr>
        <w:tabs>
          <w:tab w:val="num" w:pos="5040"/>
        </w:tabs>
        <w:ind w:left="5040" w:hanging="360"/>
      </w:pPr>
    </w:lvl>
    <w:lvl w:ilvl="7" w:tplc="C8D8790C" w:tentative="1">
      <w:start w:val="1"/>
      <w:numFmt w:val="decimal"/>
      <w:lvlText w:val="%8."/>
      <w:lvlJc w:val="left"/>
      <w:pPr>
        <w:tabs>
          <w:tab w:val="num" w:pos="5760"/>
        </w:tabs>
        <w:ind w:left="5760" w:hanging="360"/>
      </w:pPr>
    </w:lvl>
    <w:lvl w:ilvl="8" w:tplc="26EA5782" w:tentative="1">
      <w:start w:val="1"/>
      <w:numFmt w:val="decimal"/>
      <w:lvlText w:val="%9."/>
      <w:lvlJc w:val="left"/>
      <w:pPr>
        <w:tabs>
          <w:tab w:val="num" w:pos="6480"/>
        </w:tabs>
        <w:ind w:left="6480" w:hanging="360"/>
      </w:pPr>
    </w:lvl>
  </w:abstractNum>
  <w:abstractNum w:abstractNumId="5" w15:restartNumberingAfterBreak="0">
    <w:nsid w:val="10291AAD"/>
    <w:multiLevelType w:val="hybridMultilevel"/>
    <w:tmpl w:val="09A8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32ABE"/>
    <w:multiLevelType w:val="hybridMultilevel"/>
    <w:tmpl w:val="0FC8CB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FB4BBC"/>
    <w:multiLevelType w:val="hybridMultilevel"/>
    <w:tmpl w:val="72D286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D46DE"/>
    <w:multiLevelType w:val="hybridMultilevel"/>
    <w:tmpl w:val="D0C0E0A2"/>
    <w:lvl w:ilvl="0" w:tplc="63DC77A2">
      <w:start w:val="1"/>
      <w:numFmt w:val="bullet"/>
      <w:lvlText w:val=""/>
      <w:lvlJc w:val="left"/>
      <w:pPr>
        <w:tabs>
          <w:tab w:val="num" w:pos="720"/>
        </w:tabs>
        <w:ind w:left="720" w:hanging="360"/>
      </w:pPr>
      <w:rPr>
        <w:rFonts w:ascii="Wingdings" w:hAnsi="Wingdings" w:hint="default"/>
      </w:rPr>
    </w:lvl>
    <w:lvl w:ilvl="1" w:tplc="FC726916">
      <w:start w:val="250"/>
      <w:numFmt w:val="bullet"/>
      <w:lvlText w:val=""/>
      <w:lvlJc w:val="left"/>
      <w:pPr>
        <w:tabs>
          <w:tab w:val="num" w:pos="1440"/>
        </w:tabs>
        <w:ind w:left="1440" w:hanging="360"/>
      </w:pPr>
      <w:rPr>
        <w:rFonts w:ascii="Wingdings" w:hAnsi="Wingdings" w:hint="default"/>
      </w:rPr>
    </w:lvl>
    <w:lvl w:ilvl="2" w:tplc="D9E495CC" w:tentative="1">
      <w:start w:val="1"/>
      <w:numFmt w:val="bullet"/>
      <w:lvlText w:val=""/>
      <w:lvlJc w:val="left"/>
      <w:pPr>
        <w:tabs>
          <w:tab w:val="num" w:pos="2160"/>
        </w:tabs>
        <w:ind w:left="2160" w:hanging="360"/>
      </w:pPr>
      <w:rPr>
        <w:rFonts w:ascii="Wingdings" w:hAnsi="Wingdings" w:hint="default"/>
      </w:rPr>
    </w:lvl>
    <w:lvl w:ilvl="3" w:tplc="25688564" w:tentative="1">
      <w:start w:val="1"/>
      <w:numFmt w:val="bullet"/>
      <w:lvlText w:val=""/>
      <w:lvlJc w:val="left"/>
      <w:pPr>
        <w:tabs>
          <w:tab w:val="num" w:pos="2880"/>
        </w:tabs>
        <w:ind w:left="2880" w:hanging="360"/>
      </w:pPr>
      <w:rPr>
        <w:rFonts w:ascii="Wingdings" w:hAnsi="Wingdings" w:hint="default"/>
      </w:rPr>
    </w:lvl>
    <w:lvl w:ilvl="4" w:tplc="B830B964" w:tentative="1">
      <w:start w:val="1"/>
      <w:numFmt w:val="bullet"/>
      <w:lvlText w:val=""/>
      <w:lvlJc w:val="left"/>
      <w:pPr>
        <w:tabs>
          <w:tab w:val="num" w:pos="3600"/>
        </w:tabs>
        <w:ind w:left="3600" w:hanging="360"/>
      </w:pPr>
      <w:rPr>
        <w:rFonts w:ascii="Wingdings" w:hAnsi="Wingdings" w:hint="default"/>
      </w:rPr>
    </w:lvl>
    <w:lvl w:ilvl="5" w:tplc="D89A3C40" w:tentative="1">
      <w:start w:val="1"/>
      <w:numFmt w:val="bullet"/>
      <w:lvlText w:val=""/>
      <w:lvlJc w:val="left"/>
      <w:pPr>
        <w:tabs>
          <w:tab w:val="num" w:pos="4320"/>
        </w:tabs>
        <w:ind w:left="4320" w:hanging="360"/>
      </w:pPr>
      <w:rPr>
        <w:rFonts w:ascii="Wingdings" w:hAnsi="Wingdings" w:hint="default"/>
      </w:rPr>
    </w:lvl>
    <w:lvl w:ilvl="6" w:tplc="ED66FE1A" w:tentative="1">
      <w:start w:val="1"/>
      <w:numFmt w:val="bullet"/>
      <w:lvlText w:val=""/>
      <w:lvlJc w:val="left"/>
      <w:pPr>
        <w:tabs>
          <w:tab w:val="num" w:pos="5040"/>
        </w:tabs>
        <w:ind w:left="5040" w:hanging="360"/>
      </w:pPr>
      <w:rPr>
        <w:rFonts w:ascii="Wingdings" w:hAnsi="Wingdings" w:hint="default"/>
      </w:rPr>
    </w:lvl>
    <w:lvl w:ilvl="7" w:tplc="D95C49EA" w:tentative="1">
      <w:start w:val="1"/>
      <w:numFmt w:val="bullet"/>
      <w:lvlText w:val=""/>
      <w:lvlJc w:val="left"/>
      <w:pPr>
        <w:tabs>
          <w:tab w:val="num" w:pos="5760"/>
        </w:tabs>
        <w:ind w:left="5760" w:hanging="360"/>
      </w:pPr>
      <w:rPr>
        <w:rFonts w:ascii="Wingdings" w:hAnsi="Wingdings" w:hint="default"/>
      </w:rPr>
    </w:lvl>
    <w:lvl w:ilvl="8" w:tplc="21201D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F36EB"/>
    <w:multiLevelType w:val="hybridMultilevel"/>
    <w:tmpl w:val="1FA0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B4FBC"/>
    <w:multiLevelType w:val="hybridMultilevel"/>
    <w:tmpl w:val="43D804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DD1F4C"/>
    <w:multiLevelType w:val="hybridMultilevel"/>
    <w:tmpl w:val="6EF8A7C0"/>
    <w:lvl w:ilvl="0" w:tplc="D0804D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F4050"/>
    <w:multiLevelType w:val="hybridMultilevel"/>
    <w:tmpl w:val="A91AC066"/>
    <w:lvl w:ilvl="0" w:tplc="D0804D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D4201"/>
    <w:multiLevelType w:val="hybridMultilevel"/>
    <w:tmpl w:val="A4643646"/>
    <w:lvl w:ilvl="0" w:tplc="D0804D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05CAF"/>
    <w:multiLevelType w:val="hybridMultilevel"/>
    <w:tmpl w:val="E7BE00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E660EE"/>
    <w:multiLevelType w:val="hybridMultilevel"/>
    <w:tmpl w:val="871A9790"/>
    <w:lvl w:ilvl="0" w:tplc="087E1D78">
      <w:start w:val="1"/>
      <w:numFmt w:val="bullet"/>
      <w:lvlText w:val="•"/>
      <w:lvlJc w:val="left"/>
      <w:pPr>
        <w:tabs>
          <w:tab w:val="num" w:pos="720"/>
        </w:tabs>
        <w:ind w:left="720" w:hanging="360"/>
      </w:pPr>
      <w:rPr>
        <w:rFonts w:ascii="Arial" w:hAnsi="Arial" w:hint="default"/>
      </w:rPr>
    </w:lvl>
    <w:lvl w:ilvl="1" w:tplc="F4306B60">
      <w:start w:val="1"/>
      <w:numFmt w:val="bullet"/>
      <w:lvlText w:val="•"/>
      <w:lvlJc w:val="left"/>
      <w:pPr>
        <w:tabs>
          <w:tab w:val="num" w:pos="1440"/>
        </w:tabs>
        <w:ind w:left="1440" w:hanging="360"/>
      </w:pPr>
      <w:rPr>
        <w:rFonts w:ascii="Arial" w:hAnsi="Arial" w:hint="default"/>
      </w:rPr>
    </w:lvl>
    <w:lvl w:ilvl="2" w:tplc="9CFCDEE0" w:tentative="1">
      <w:start w:val="1"/>
      <w:numFmt w:val="bullet"/>
      <w:lvlText w:val="•"/>
      <w:lvlJc w:val="left"/>
      <w:pPr>
        <w:tabs>
          <w:tab w:val="num" w:pos="2160"/>
        </w:tabs>
        <w:ind w:left="2160" w:hanging="360"/>
      </w:pPr>
      <w:rPr>
        <w:rFonts w:ascii="Arial" w:hAnsi="Arial" w:hint="default"/>
      </w:rPr>
    </w:lvl>
    <w:lvl w:ilvl="3" w:tplc="E348BDFC" w:tentative="1">
      <w:start w:val="1"/>
      <w:numFmt w:val="bullet"/>
      <w:lvlText w:val="•"/>
      <w:lvlJc w:val="left"/>
      <w:pPr>
        <w:tabs>
          <w:tab w:val="num" w:pos="2880"/>
        </w:tabs>
        <w:ind w:left="2880" w:hanging="360"/>
      </w:pPr>
      <w:rPr>
        <w:rFonts w:ascii="Arial" w:hAnsi="Arial" w:hint="default"/>
      </w:rPr>
    </w:lvl>
    <w:lvl w:ilvl="4" w:tplc="280824F2" w:tentative="1">
      <w:start w:val="1"/>
      <w:numFmt w:val="bullet"/>
      <w:lvlText w:val="•"/>
      <w:lvlJc w:val="left"/>
      <w:pPr>
        <w:tabs>
          <w:tab w:val="num" w:pos="3600"/>
        </w:tabs>
        <w:ind w:left="3600" w:hanging="360"/>
      </w:pPr>
      <w:rPr>
        <w:rFonts w:ascii="Arial" w:hAnsi="Arial" w:hint="default"/>
      </w:rPr>
    </w:lvl>
    <w:lvl w:ilvl="5" w:tplc="B666E328" w:tentative="1">
      <w:start w:val="1"/>
      <w:numFmt w:val="bullet"/>
      <w:lvlText w:val="•"/>
      <w:lvlJc w:val="left"/>
      <w:pPr>
        <w:tabs>
          <w:tab w:val="num" w:pos="4320"/>
        </w:tabs>
        <w:ind w:left="4320" w:hanging="360"/>
      </w:pPr>
      <w:rPr>
        <w:rFonts w:ascii="Arial" w:hAnsi="Arial" w:hint="default"/>
      </w:rPr>
    </w:lvl>
    <w:lvl w:ilvl="6" w:tplc="016E19C8" w:tentative="1">
      <w:start w:val="1"/>
      <w:numFmt w:val="bullet"/>
      <w:lvlText w:val="•"/>
      <w:lvlJc w:val="left"/>
      <w:pPr>
        <w:tabs>
          <w:tab w:val="num" w:pos="5040"/>
        </w:tabs>
        <w:ind w:left="5040" w:hanging="360"/>
      </w:pPr>
      <w:rPr>
        <w:rFonts w:ascii="Arial" w:hAnsi="Arial" w:hint="default"/>
      </w:rPr>
    </w:lvl>
    <w:lvl w:ilvl="7" w:tplc="8FD094D2" w:tentative="1">
      <w:start w:val="1"/>
      <w:numFmt w:val="bullet"/>
      <w:lvlText w:val="•"/>
      <w:lvlJc w:val="left"/>
      <w:pPr>
        <w:tabs>
          <w:tab w:val="num" w:pos="5760"/>
        </w:tabs>
        <w:ind w:left="5760" w:hanging="360"/>
      </w:pPr>
      <w:rPr>
        <w:rFonts w:ascii="Arial" w:hAnsi="Arial" w:hint="default"/>
      </w:rPr>
    </w:lvl>
    <w:lvl w:ilvl="8" w:tplc="D4347F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960EE3"/>
    <w:multiLevelType w:val="hybridMultilevel"/>
    <w:tmpl w:val="BA7834A2"/>
    <w:lvl w:ilvl="0" w:tplc="9C8C2C48">
      <w:start w:val="1"/>
      <w:numFmt w:val="bullet"/>
      <w:lvlText w:val=""/>
      <w:lvlJc w:val="left"/>
      <w:pPr>
        <w:tabs>
          <w:tab w:val="num" w:pos="720"/>
        </w:tabs>
        <w:ind w:left="720" w:hanging="360"/>
      </w:pPr>
      <w:rPr>
        <w:rFonts w:ascii="Wingdings" w:hAnsi="Wingdings" w:hint="default"/>
      </w:rPr>
    </w:lvl>
    <w:lvl w:ilvl="1" w:tplc="1422BC48">
      <w:start w:val="250"/>
      <w:numFmt w:val="bullet"/>
      <w:lvlText w:val=""/>
      <w:lvlJc w:val="left"/>
      <w:pPr>
        <w:tabs>
          <w:tab w:val="num" w:pos="1440"/>
        </w:tabs>
        <w:ind w:left="1440" w:hanging="360"/>
      </w:pPr>
      <w:rPr>
        <w:rFonts w:ascii="Wingdings" w:hAnsi="Wingdings" w:hint="default"/>
      </w:rPr>
    </w:lvl>
    <w:lvl w:ilvl="2" w:tplc="A4E09FC8" w:tentative="1">
      <w:start w:val="1"/>
      <w:numFmt w:val="bullet"/>
      <w:lvlText w:val=""/>
      <w:lvlJc w:val="left"/>
      <w:pPr>
        <w:tabs>
          <w:tab w:val="num" w:pos="2160"/>
        </w:tabs>
        <w:ind w:left="2160" w:hanging="360"/>
      </w:pPr>
      <w:rPr>
        <w:rFonts w:ascii="Wingdings" w:hAnsi="Wingdings" w:hint="default"/>
      </w:rPr>
    </w:lvl>
    <w:lvl w:ilvl="3" w:tplc="3D6E03FE" w:tentative="1">
      <w:start w:val="1"/>
      <w:numFmt w:val="bullet"/>
      <w:lvlText w:val=""/>
      <w:lvlJc w:val="left"/>
      <w:pPr>
        <w:tabs>
          <w:tab w:val="num" w:pos="2880"/>
        </w:tabs>
        <w:ind w:left="2880" w:hanging="360"/>
      </w:pPr>
      <w:rPr>
        <w:rFonts w:ascii="Wingdings" w:hAnsi="Wingdings" w:hint="default"/>
      </w:rPr>
    </w:lvl>
    <w:lvl w:ilvl="4" w:tplc="766A5B1C" w:tentative="1">
      <w:start w:val="1"/>
      <w:numFmt w:val="bullet"/>
      <w:lvlText w:val=""/>
      <w:lvlJc w:val="left"/>
      <w:pPr>
        <w:tabs>
          <w:tab w:val="num" w:pos="3600"/>
        </w:tabs>
        <w:ind w:left="3600" w:hanging="360"/>
      </w:pPr>
      <w:rPr>
        <w:rFonts w:ascii="Wingdings" w:hAnsi="Wingdings" w:hint="default"/>
      </w:rPr>
    </w:lvl>
    <w:lvl w:ilvl="5" w:tplc="BD3C4A3A" w:tentative="1">
      <w:start w:val="1"/>
      <w:numFmt w:val="bullet"/>
      <w:lvlText w:val=""/>
      <w:lvlJc w:val="left"/>
      <w:pPr>
        <w:tabs>
          <w:tab w:val="num" w:pos="4320"/>
        </w:tabs>
        <w:ind w:left="4320" w:hanging="360"/>
      </w:pPr>
      <w:rPr>
        <w:rFonts w:ascii="Wingdings" w:hAnsi="Wingdings" w:hint="default"/>
      </w:rPr>
    </w:lvl>
    <w:lvl w:ilvl="6" w:tplc="F860185A" w:tentative="1">
      <w:start w:val="1"/>
      <w:numFmt w:val="bullet"/>
      <w:lvlText w:val=""/>
      <w:lvlJc w:val="left"/>
      <w:pPr>
        <w:tabs>
          <w:tab w:val="num" w:pos="5040"/>
        </w:tabs>
        <w:ind w:left="5040" w:hanging="360"/>
      </w:pPr>
      <w:rPr>
        <w:rFonts w:ascii="Wingdings" w:hAnsi="Wingdings" w:hint="default"/>
      </w:rPr>
    </w:lvl>
    <w:lvl w:ilvl="7" w:tplc="83A0055A" w:tentative="1">
      <w:start w:val="1"/>
      <w:numFmt w:val="bullet"/>
      <w:lvlText w:val=""/>
      <w:lvlJc w:val="left"/>
      <w:pPr>
        <w:tabs>
          <w:tab w:val="num" w:pos="5760"/>
        </w:tabs>
        <w:ind w:left="5760" w:hanging="360"/>
      </w:pPr>
      <w:rPr>
        <w:rFonts w:ascii="Wingdings" w:hAnsi="Wingdings" w:hint="default"/>
      </w:rPr>
    </w:lvl>
    <w:lvl w:ilvl="8" w:tplc="D0ACF7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E4F3B"/>
    <w:multiLevelType w:val="hybridMultilevel"/>
    <w:tmpl w:val="9F642C46"/>
    <w:lvl w:ilvl="0" w:tplc="CE1CBFC0">
      <w:start w:val="1"/>
      <w:numFmt w:val="decimal"/>
      <w:lvlText w:val="%1."/>
      <w:lvlJc w:val="left"/>
      <w:pPr>
        <w:tabs>
          <w:tab w:val="num" w:pos="720"/>
        </w:tabs>
        <w:ind w:left="720" w:hanging="360"/>
      </w:pPr>
    </w:lvl>
    <w:lvl w:ilvl="1" w:tplc="ADD41A60">
      <w:start w:val="1"/>
      <w:numFmt w:val="decimal"/>
      <w:lvlText w:val="%2."/>
      <w:lvlJc w:val="left"/>
      <w:pPr>
        <w:tabs>
          <w:tab w:val="num" w:pos="1440"/>
        </w:tabs>
        <w:ind w:left="1440" w:hanging="360"/>
      </w:pPr>
    </w:lvl>
    <w:lvl w:ilvl="2" w:tplc="36C20D18" w:tentative="1">
      <w:start w:val="1"/>
      <w:numFmt w:val="decimal"/>
      <w:lvlText w:val="%3."/>
      <w:lvlJc w:val="left"/>
      <w:pPr>
        <w:tabs>
          <w:tab w:val="num" w:pos="2160"/>
        </w:tabs>
        <w:ind w:left="2160" w:hanging="360"/>
      </w:pPr>
    </w:lvl>
    <w:lvl w:ilvl="3" w:tplc="B9322A1A" w:tentative="1">
      <w:start w:val="1"/>
      <w:numFmt w:val="decimal"/>
      <w:lvlText w:val="%4."/>
      <w:lvlJc w:val="left"/>
      <w:pPr>
        <w:tabs>
          <w:tab w:val="num" w:pos="2880"/>
        </w:tabs>
        <w:ind w:left="2880" w:hanging="360"/>
      </w:pPr>
    </w:lvl>
    <w:lvl w:ilvl="4" w:tplc="A96886E4" w:tentative="1">
      <w:start w:val="1"/>
      <w:numFmt w:val="decimal"/>
      <w:lvlText w:val="%5."/>
      <w:lvlJc w:val="left"/>
      <w:pPr>
        <w:tabs>
          <w:tab w:val="num" w:pos="3600"/>
        </w:tabs>
        <w:ind w:left="3600" w:hanging="360"/>
      </w:pPr>
    </w:lvl>
    <w:lvl w:ilvl="5" w:tplc="6644CE3A" w:tentative="1">
      <w:start w:val="1"/>
      <w:numFmt w:val="decimal"/>
      <w:lvlText w:val="%6."/>
      <w:lvlJc w:val="left"/>
      <w:pPr>
        <w:tabs>
          <w:tab w:val="num" w:pos="4320"/>
        </w:tabs>
        <w:ind w:left="4320" w:hanging="360"/>
      </w:pPr>
    </w:lvl>
    <w:lvl w:ilvl="6" w:tplc="22CAEF24" w:tentative="1">
      <w:start w:val="1"/>
      <w:numFmt w:val="decimal"/>
      <w:lvlText w:val="%7."/>
      <w:lvlJc w:val="left"/>
      <w:pPr>
        <w:tabs>
          <w:tab w:val="num" w:pos="5040"/>
        </w:tabs>
        <w:ind w:left="5040" w:hanging="360"/>
      </w:pPr>
    </w:lvl>
    <w:lvl w:ilvl="7" w:tplc="D8C6D0A6" w:tentative="1">
      <w:start w:val="1"/>
      <w:numFmt w:val="decimal"/>
      <w:lvlText w:val="%8."/>
      <w:lvlJc w:val="left"/>
      <w:pPr>
        <w:tabs>
          <w:tab w:val="num" w:pos="5760"/>
        </w:tabs>
        <w:ind w:left="5760" w:hanging="360"/>
      </w:pPr>
    </w:lvl>
    <w:lvl w:ilvl="8" w:tplc="20608C04" w:tentative="1">
      <w:start w:val="1"/>
      <w:numFmt w:val="decimal"/>
      <w:lvlText w:val="%9."/>
      <w:lvlJc w:val="left"/>
      <w:pPr>
        <w:tabs>
          <w:tab w:val="num" w:pos="6480"/>
        </w:tabs>
        <w:ind w:left="6480" w:hanging="360"/>
      </w:pPr>
    </w:lvl>
  </w:abstractNum>
  <w:abstractNum w:abstractNumId="18" w15:restartNumberingAfterBreak="0">
    <w:nsid w:val="3E394D95"/>
    <w:multiLevelType w:val="hybridMultilevel"/>
    <w:tmpl w:val="054A6350"/>
    <w:lvl w:ilvl="0" w:tplc="4B882396">
      <w:start w:val="1"/>
      <w:numFmt w:val="bullet"/>
      <w:lvlText w:val=""/>
      <w:lvlJc w:val="left"/>
      <w:pPr>
        <w:tabs>
          <w:tab w:val="num" w:pos="720"/>
        </w:tabs>
        <w:ind w:left="720" w:hanging="360"/>
      </w:pPr>
      <w:rPr>
        <w:rFonts w:ascii="Wingdings" w:hAnsi="Wingdings" w:hint="default"/>
      </w:rPr>
    </w:lvl>
    <w:lvl w:ilvl="1" w:tplc="B3C06132">
      <w:start w:val="1"/>
      <w:numFmt w:val="bullet"/>
      <w:lvlText w:val=""/>
      <w:lvlJc w:val="left"/>
      <w:pPr>
        <w:tabs>
          <w:tab w:val="num" w:pos="1440"/>
        </w:tabs>
        <w:ind w:left="1440" w:hanging="360"/>
      </w:pPr>
      <w:rPr>
        <w:rFonts w:ascii="Wingdings" w:hAnsi="Wingdings" w:hint="default"/>
      </w:rPr>
    </w:lvl>
    <w:lvl w:ilvl="2" w:tplc="46AA3696" w:tentative="1">
      <w:start w:val="1"/>
      <w:numFmt w:val="bullet"/>
      <w:lvlText w:val=""/>
      <w:lvlJc w:val="left"/>
      <w:pPr>
        <w:tabs>
          <w:tab w:val="num" w:pos="2160"/>
        </w:tabs>
        <w:ind w:left="2160" w:hanging="360"/>
      </w:pPr>
      <w:rPr>
        <w:rFonts w:ascii="Wingdings" w:hAnsi="Wingdings" w:hint="default"/>
      </w:rPr>
    </w:lvl>
    <w:lvl w:ilvl="3" w:tplc="7AD600D4" w:tentative="1">
      <w:start w:val="1"/>
      <w:numFmt w:val="bullet"/>
      <w:lvlText w:val=""/>
      <w:lvlJc w:val="left"/>
      <w:pPr>
        <w:tabs>
          <w:tab w:val="num" w:pos="2880"/>
        </w:tabs>
        <w:ind w:left="2880" w:hanging="360"/>
      </w:pPr>
      <w:rPr>
        <w:rFonts w:ascii="Wingdings" w:hAnsi="Wingdings" w:hint="default"/>
      </w:rPr>
    </w:lvl>
    <w:lvl w:ilvl="4" w:tplc="0388DCC8" w:tentative="1">
      <w:start w:val="1"/>
      <w:numFmt w:val="bullet"/>
      <w:lvlText w:val=""/>
      <w:lvlJc w:val="left"/>
      <w:pPr>
        <w:tabs>
          <w:tab w:val="num" w:pos="3600"/>
        </w:tabs>
        <w:ind w:left="3600" w:hanging="360"/>
      </w:pPr>
      <w:rPr>
        <w:rFonts w:ascii="Wingdings" w:hAnsi="Wingdings" w:hint="default"/>
      </w:rPr>
    </w:lvl>
    <w:lvl w:ilvl="5" w:tplc="91A85628" w:tentative="1">
      <w:start w:val="1"/>
      <w:numFmt w:val="bullet"/>
      <w:lvlText w:val=""/>
      <w:lvlJc w:val="left"/>
      <w:pPr>
        <w:tabs>
          <w:tab w:val="num" w:pos="4320"/>
        </w:tabs>
        <w:ind w:left="4320" w:hanging="360"/>
      </w:pPr>
      <w:rPr>
        <w:rFonts w:ascii="Wingdings" w:hAnsi="Wingdings" w:hint="default"/>
      </w:rPr>
    </w:lvl>
    <w:lvl w:ilvl="6" w:tplc="BC801890" w:tentative="1">
      <w:start w:val="1"/>
      <w:numFmt w:val="bullet"/>
      <w:lvlText w:val=""/>
      <w:lvlJc w:val="left"/>
      <w:pPr>
        <w:tabs>
          <w:tab w:val="num" w:pos="5040"/>
        </w:tabs>
        <w:ind w:left="5040" w:hanging="360"/>
      </w:pPr>
      <w:rPr>
        <w:rFonts w:ascii="Wingdings" w:hAnsi="Wingdings" w:hint="default"/>
      </w:rPr>
    </w:lvl>
    <w:lvl w:ilvl="7" w:tplc="8B1E7500" w:tentative="1">
      <w:start w:val="1"/>
      <w:numFmt w:val="bullet"/>
      <w:lvlText w:val=""/>
      <w:lvlJc w:val="left"/>
      <w:pPr>
        <w:tabs>
          <w:tab w:val="num" w:pos="5760"/>
        </w:tabs>
        <w:ind w:left="5760" w:hanging="360"/>
      </w:pPr>
      <w:rPr>
        <w:rFonts w:ascii="Wingdings" w:hAnsi="Wingdings" w:hint="default"/>
      </w:rPr>
    </w:lvl>
    <w:lvl w:ilvl="8" w:tplc="184A102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63BBB"/>
    <w:multiLevelType w:val="hybridMultilevel"/>
    <w:tmpl w:val="57003158"/>
    <w:lvl w:ilvl="0" w:tplc="5C4074D0">
      <w:start w:val="1"/>
      <w:numFmt w:val="bullet"/>
      <w:lvlText w:val="•"/>
      <w:lvlJc w:val="left"/>
      <w:pPr>
        <w:tabs>
          <w:tab w:val="num" w:pos="720"/>
        </w:tabs>
        <w:ind w:left="720" w:hanging="360"/>
      </w:pPr>
      <w:rPr>
        <w:rFonts w:ascii="Arial" w:hAnsi="Arial" w:hint="default"/>
      </w:rPr>
    </w:lvl>
    <w:lvl w:ilvl="1" w:tplc="E9B09620" w:tentative="1">
      <w:start w:val="1"/>
      <w:numFmt w:val="bullet"/>
      <w:lvlText w:val="•"/>
      <w:lvlJc w:val="left"/>
      <w:pPr>
        <w:tabs>
          <w:tab w:val="num" w:pos="1440"/>
        </w:tabs>
        <w:ind w:left="1440" w:hanging="360"/>
      </w:pPr>
      <w:rPr>
        <w:rFonts w:ascii="Arial" w:hAnsi="Arial" w:hint="default"/>
      </w:rPr>
    </w:lvl>
    <w:lvl w:ilvl="2" w:tplc="D79E6882" w:tentative="1">
      <w:start w:val="1"/>
      <w:numFmt w:val="bullet"/>
      <w:lvlText w:val="•"/>
      <w:lvlJc w:val="left"/>
      <w:pPr>
        <w:tabs>
          <w:tab w:val="num" w:pos="2160"/>
        </w:tabs>
        <w:ind w:left="2160" w:hanging="360"/>
      </w:pPr>
      <w:rPr>
        <w:rFonts w:ascii="Arial" w:hAnsi="Arial" w:hint="default"/>
      </w:rPr>
    </w:lvl>
    <w:lvl w:ilvl="3" w:tplc="B53AEA2E" w:tentative="1">
      <w:start w:val="1"/>
      <w:numFmt w:val="bullet"/>
      <w:lvlText w:val="•"/>
      <w:lvlJc w:val="left"/>
      <w:pPr>
        <w:tabs>
          <w:tab w:val="num" w:pos="2880"/>
        </w:tabs>
        <w:ind w:left="2880" w:hanging="360"/>
      </w:pPr>
      <w:rPr>
        <w:rFonts w:ascii="Arial" w:hAnsi="Arial" w:hint="default"/>
      </w:rPr>
    </w:lvl>
    <w:lvl w:ilvl="4" w:tplc="89E240C0" w:tentative="1">
      <w:start w:val="1"/>
      <w:numFmt w:val="bullet"/>
      <w:lvlText w:val="•"/>
      <w:lvlJc w:val="left"/>
      <w:pPr>
        <w:tabs>
          <w:tab w:val="num" w:pos="3600"/>
        </w:tabs>
        <w:ind w:left="3600" w:hanging="360"/>
      </w:pPr>
      <w:rPr>
        <w:rFonts w:ascii="Arial" w:hAnsi="Arial" w:hint="default"/>
      </w:rPr>
    </w:lvl>
    <w:lvl w:ilvl="5" w:tplc="81E6F984" w:tentative="1">
      <w:start w:val="1"/>
      <w:numFmt w:val="bullet"/>
      <w:lvlText w:val="•"/>
      <w:lvlJc w:val="left"/>
      <w:pPr>
        <w:tabs>
          <w:tab w:val="num" w:pos="4320"/>
        </w:tabs>
        <w:ind w:left="4320" w:hanging="360"/>
      </w:pPr>
      <w:rPr>
        <w:rFonts w:ascii="Arial" w:hAnsi="Arial" w:hint="default"/>
      </w:rPr>
    </w:lvl>
    <w:lvl w:ilvl="6" w:tplc="D0A4B0AC" w:tentative="1">
      <w:start w:val="1"/>
      <w:numFmt w:val="bullet"/>
      <w:lvlText w:val="•"/>
      <w:lvlJc w:val="left"/>
      <w:pPr>
        <w:tabs>
          <w:tab w:val="num" w:pos="5040"/>
        </w:tabs>
        <w:ind w:left="5040" w:hanging="360"/>
      </w:pPr>
      <w:rPr>
        <w:rFonts w:ascii="Arial" w:hAnsi="Arial" w:hint="default"/>
      </w:rPr>
    </w:lvl>
    <w:lvl w:ilvl="7" w:tplc="3FB69B70" w:tentative="1">
      <w:start w:val="1"/>
      <w:numFmt w:val="bullet"/>
      <w:lvlText w:val="•"/>
      <w:lvlJc w:val="left"/>
      <w:pPr>
        <w:tabs>
          <w:tab w:val="num" w:pos="5760"/>
        </w:tabs>
        <w:ind w:left="5760" w:hanging="360"/>
      </w:pPr>
      <w:rPr>
        <w:rFonts w:ascii="Arial" w:hAnsi="Arial" w:hint="default"/>
      </w:rPr>
    </w:lvl>
    <w:lvl w:ilvl="8" w:tplc="B0FAF5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E5799E"/>
    <w:multiLevelType w:val="hybridMultilevel"/>
    <w:tmpl w:val="CC0099A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0F5FBC"/>
    <w:multiLevelType w:val="hybridMultilevel"/>
    <w:tmpl w:val="0D7CBED6"/>
    <w:lvl w:ilvl="0" w:tplc="9EB2C4D2">
      <w:start w:val="1"/>
      <w:numFmt w:val="decimal"/>
      <w:lvlText w:val="%1."/>
      <w:lvlJc w:val="left"/>
      <w:pPr>
        <w:tabs>
          <w:tab w:val="num" w:pos="720"/>
        </w:tabs>
        <w:ind w:left="720" w:hanging="360"/>
      </w:pPr>
    </w:lvl>
    <w:lvl w:ilvl="1" w:tplc="5ECAED06">
      <w:start w:val="1"/>
      <w:numFmt w:val="decimal"/>
      <w:lvlText w:val="%2."/>
      <w:lvlJc w:val="left"/>
      <w:pPr>
        <w:tabs>
          <w:tab w:val="num" w:pos="1440"/>
        </w:tabs>
        <w:ind w:left="1440" w:hanging="360"/>
      </w:pPr>
    </w:lvl>
    <w:lvl w:ilvl="2" w:tplc="BCB02878" w:tentative="1">
      <w:start w:val="1"/>
      <w:numFmt w:val="decimal"/>
      <w:lvlText w:val="%3."/>
      <w:lvlJc w:val="left"/>
      <w:pPr>
        <w:tabs>
          <w:tab w:val="num" w:pos="2160"/>
        </w:tabs>
        <w:ind w:left="2160" w:hanging="360"/>
      </w:pPr>
    </w:lvl>
    <w:lvl w:ilvl="3" w:tplc="EFA4ED56" w:tentative="1">
      <w:start w:val="1"/>
      <w:numFmt w:val="decimal"/>
      <w:lvlText w:val="%4."/>
      <w:lvlJc w:val="left"/>
      <w:pPr>
        <w:tabs>
          <w:tab w:val="num" w:pos="2880"/>
        </w:tabs>
        <w:ind w:left="2880" w:hanging="360"/>
      </w:pPr>
    </w:lvl>
    <w:lvl w:ilvl="4" w:tplc="C6123F4C" w:tentative="1">
      <w:start w:val="1"/>
      <w:numFmt w:val="decimal"/>
      <w:lvlText w:val="%5."/>
      <w:lvlJc w:val="left"/>
      <w:pPr>
        <w:tabs>
          <w:tab w:val="num" w:pos="3600"/>
        </w:tabs>
        <w:ind w:left="3600" w:hanging="360"/>
      </w:pPr>
    </w:lvl>
    <w:lvl w:ilvl="5" w:tplc="D5F494D4" w:tentative="1">
      <w:start w:val="1"/>
      <w:numFmt w:val="decimal"/>
      <w:lvlText w:val="%6."/>
      <w:lvlJc w:val="left"/>
      <w:pPr>
        <w:tabs>
          <w:tab w:val="num" w:pos="4320"/>
        </w:tabs>
        <w:ind w:left="4320" w:hanging="360"/>
      </w:pPr>
    </w:lvl>
    <w:lvl w:ilvl="6" w:tplc="0B040E78" w:tentative="1">
      <w:start w:val="1"/>
      <w:numFmt w:val="decimal"/>
      <w:lvlText w:val="%7."/>
      <w:lvlJc w:val="left"/>
      <w:pPr>
        <w:tabs>
          <w:tab w:val="num" w:pos="5040"/>
        </w:tabs>
        <w:ind w:left="5040" w:hanging="360"/>
      </w:pPr>
    </w:lvl>
    <w:lvl w:ilvl="7" w:tplc="78109644" w:tentative="1">
      <w:start w:val="1"/>
      <w:numFmt w:val="decimal"/>
      <w:lvlText w:val="%8."/>
      <w:lvlJc w:val="left"/>
      <w:pPr>
        <w:tabs>
          <w:tab w:val="num" w:pos="5760"/>
        </w:tabs>
        <w:ind w:left="5760" w:hanging="360"/>
      </w:pPr>
    </w:lvl>
    <w:lvl w:ilvl="8" w:tplc="328A6912" w:tentative="1">
      <w:start w:val="1"/>
      <w:numFmt w:val="decimal"/>
      <w:lvlText w:val="%9."/>
      <w:lvlJc w:val="left"/>
      <w:pPr>
        <w:tabs>
          <w:tab w:val="num" w:pos="6480"/>
        </w:tabs>
        <w:ind w:left="6480" w:hanging="360"/>
      </w:pPr>
    </w:lvl>
  </w:abstractNum>
  <w:abstractNum w:abstractNumId="22" w15:restartNumberingAfterBreak="0">
    <w:nsid w:val="4329435E"/>
    <w:multiLevelType w:val="hybridMultilevel"/>
    <w:tmpl w:val="7598C6A2"/>
    <w:lvl w:ilvl="0" w:tplc="B16E7904">
      <w:start w:val="1"/>
      <w:numFmt w:val="bullet"/>
      <w:lvlText w:val="•"/>
      <w:lvlJc w:val="left"/>
      <w:pPr>
        <w:tabs>
          <w:tab w:val="num" w:pos="720"/>
        </w:tabs>
        <w:ind w:left="720" w:hanging="360"/>
      </w:pPr>
      <w:rPr>
        <w:rFonts w:ascii="Arial" w:hAnsi="Arial" w:hint="default"/>
      </w:rPr>
    </w:lvl>
    <w:lvl w:ilvl="1" w:tplc="1DFA7DFC" w:tentative="1">
      <w:start w:val="1"/>
      <w:numFmt w:val="bullet"/>
      <w:lvlText w:val="•"/>
      <w:lvlJc w:val="left"/>
      <w:pPr>
        <w:tabs>
          <w:tab w:val="num" w:pos="1440"/>
        </w:tabs>
        <w:ind w:left="1440" w:hanging="360"/>
      </w:pPr>
      <w:rPr>
        <w:rFonts w:ascii="Arial" w:hAnsi="Arial" w:hint="default"/>
      </w:rPr>
    </w:lvl>
    <w:lvl w:ilvl="2" w:tplc="88F47EEE" w:tentative="1">
      <w:start w:val="1"/>
      <w:numFmt w:val="bullet"/>
      <w:lvlText w:val="•"/>
      <w:lvlJc w:val="left"/>
      <w:pPr>
        <w:tabs>
          <w:tab w:val="num" w:pos="2160"/>
        </w:tabs>
        <w:ind w:left="2160" w:hanging="360"/>
      </w:pPr>
      <w:rPr>
        <w:rFonts w:ascii="Arial" w:hAnsi="Arial" w:hint="default"/>
      </w:rPr>
    </w:lvl>
    <w:lvl w:ilvl="3" w:tplc="06C299B4" w:tentative="1">
      <w:start w:val="1"/>
      <w:numFmt w:val="bullet"/>
      <w:lvlText w:val="•"/>
      <w:lvlJc w:val="left"/>
      <w:pPr>
        <w:tabs>
          <w:tab w:val="num" w:pos="2880"/>
        </w:tabs>
        <w:ind w:left="2880" w:hanging="360"/>
      </w:pPr>
      <w:rPr>
        <w:rFonts w:ascii="Arial" w:hAnsi="Arial" w:hint="default"/>
      </w:rPr>
    </w:lvl>
    <w:lvl w:ilvl="4" w:tplc="2F4E2092" w:tentative="1">
      <w:start w:val="1"/>
      <w:numFmt w:val="bullet"/>
      <w:lvlText w:val="•"/>
      <w:lvlJc w:val="left"/>
      <w:pPr>
        <w:tabs>
          <w:tab w:val="num" w:pos="3600"/>
        </w:tabs>
        <w:ind w:left="3600" w:hanging="360"/>
      </w:pPr>
      <w:rPr>
        <w:rFonts w:ascii="Arial" w:hAnsi="Arial" w:hint="default"/>
      </w:rPr>
    </w:lvl>
    <w:lvl w:ilvl="5" w:tplc="D7B4BD28" w:tentative="1">
      <w:start w:val="1"/>
      <w:numFmt w:val="bullet"/>
      <w:lvlText w:val="•"/>
      <w:lvlJc w:val="left"/>
      <w:pPr>
        <w:tabs>
          <w:tab w:val="num" w:pos="4320"/>
        </w:tabs>
        <w:ind w:left="4320" w:hanging="360"/>
      </w:pPr>
      <w:rPr>
        <w:rFonts w:ascii="Arial" w:hAnsi="Arial" w:hint="default"/>
      </w:rPr>
    </w:lvl>
    <w:lvl w:ilvl="6" w:tplc="440AA356" w:tentative="1">
      <w:start w:val="1"/>
      <w:numFmt w:val="bullet"/>
      <w:lvlText w:val="•"/>
      <w:lvlJc w:val="left"/>
      <w:pPr>
        <w:tabs>
          <w:tab w:val="num" w:pos="5040"/>
        </w:tabs>
        <w:ind w:left="5040" w:hanging="360"/>
      </w:pPr>
      <w:rPr>
        <w:rFonts w:ascii="Arial" w:hAnsi="Arial" w:hint="default"/>
      </w:rPr>
    </w:lvl>
    <w:lvl w:ilvl="7" w:tplc="9ACAAAD4" w:tentative="1">
      <w:start w:val="1"/>
      <w:numFmt w:val="bullet"/>
      <w:lvlText w:val="•"/>
      <w:lvlJc w:val="left"/>
      <w:pPr>
        <w:tabs>
          <w:tab w:val="num" w:pos="5760"/>
        </w:tabs>
        <w:ind w:left="5760" w:hanging="360"/>
      </w:pPr>
      <w:rPr>
        <w:rFonts w:ascii="Arial" w:hAnsi="Arial" w:hint="default"/>
      </w:rPr>
    </w:lvl>
    <w:lvl w:ilvl="8" w:tplc="07CC900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5C71B1"/>
    <w:multiLevelType w:val="hybridMultilevel"/>
    <w:tmpl w:val="B252765C"/>
    <w:lvl w:ilvl="0" w:tplc="2730C570">
      <w:start w:val="1"/>
      <w:numFmt w:val="bullet"/>
      <w:lvlText w:val="•"/>
      <w:lvlJc w:val="left"/>
      <w:pPr>
        <w:tabs>
          <w:tab w:val="num" w:pos="720"/>
        </w:tabs>
        <w:ind w:left="720" w:hanging="360"/>
      </w:pPr>
      <w:rPr>
        <w:rFonts w:ascii="Arial" w:hAnsi="Arial" w:hint="default"/>
      </w:rPr>
    </w:lvl>
    <w:lvl w:ilvl="1" w:tplc="FDB6EDCE">
      <w:start w:val="1"/>
      <w:numFmt w:val="bullet"/>
      <w:lvlText w:val="•"/>
      <w:lvlJc w:val="left"/>
      <w:pPr>
        <w:tabs>
          <w:tab w:val="num" w:pos="1440"/>
        </w:tabs>
        <w:ind w:left="1440" w:hanging="360"/>
      </w:pPr>
      <w:rPr>
        <w:rFonts w:ascii="Arial" w:hAnsi="Arial" w:hint="default"/>
      </w:rPr>
    </w:lvl>
    <w:lvl w:ilvl="2" w:tplc="C08C3CD4" w:tentative="1">
      <w:start w:val="1"/>
      <w:numFmt w:val="bullet"/>
      <w:lvlText w:val="•"/>
      <w:lvlJc w:val="left"/>
      <w:pPr>
        <w:tabs>
          <w:tab w:val="num" w:pos="2160"/>
        </w:tabs>
        <w:ind w:left="2160" w:hanging="360"/>
      </w:pPr>
      <w:rPr>
        <w:rFonts w:ascii="Arial" w:hAnsi="Arial" w:hint="default"/>
      </w:rPr>
    </w:lvl>
    <w:lvl w:ilvl="3" w:tplc="F7506BD4" w:tentative="1">
      <w:start w:val="1"/>
      <w:numFmt w:val="bullet"/>
      <w:lvlText w:val="•"/>
      <w:lvlJc w:val="left"/>
      <w:pPr>
        <w:tabs>
          <w:tab w:val="num" w:pos="2880"/>
        </w:tabs>
        <w:ind w:left="2880" w:hanging="360"/>
      </w:pPr>
      <w:rPr>
        <w:rFonts w:ascii="Arial" w:hAnsi="Arial" w:hint="default"/>
      </w:rPr>
    </w:lvl>
    <w:lvl w:ilvl="4" w:tplc="2684DFFC" w:tentative="1">
      <w:start w:val="1"/>
      <w:numFmt w:val="bullet"/>
      <w:lvlText w:val="•"/>
      <w:lvlJc w:val="left"/>
      <w:pPr>
        <w:tabs>
          <w:tab w:val="num" w:pos="3600"/>
        </w:tabs>
        <w:ind w:left="3600" w:hanging="360"/>
      </w:pPr>
      <w:rPr>
        <w:rFonts w:ascii="Arial" w:hAnsi="Arial" w:hint="default"/>
      </w:rPr>
    </w:lvl>
    <w:lvl w:ilvl="5" w:tplc="555ACBAA" w:tentative="1">
      <w:start w:val="1"/>
      <w:numFmt w:val="bullet"/>
      <w:lvlText w:val="•"/>
      <w:lvlJc w:val="left"/>
      <w:pPr>
        <w:tabs>
          <w:tab w:val="num" w:pos="4320"/>
        </w:tabs>
        <w:ind w:left="4320" w:hanging="360"/>
      </w:pPr>
      <w:rPr>
        <w:rFonts w:ascii="Arial" w:hAnsi="Arial" w:hint="default"/>
      </w:rPr>
    </w:lvl>
    <w:lvl w:ilvl="6" w:tplc="EDDA8D18" w:tentative="1">
      <w:start w:val="1"/>
      <w:numFmt w:val="bullet"/>
      <w:lvlText w:val="•"/>
      <w:lvlJc w:val="left"/>
      <w:pPr>
        <w:tabs>
          <w:tab w:val="num" w:pos="5040"/>
        </w:tabs>
        <w:ind w:left="5040" w:hanging="360"/>
      </w:pPr>
      <w:rPr>
        <w:rFonts w:ascii="Arial" w:hAnsi="Arial" w:hint="default"/>
      </w:rPr>
    </w:lvl>
    <w:lvl w:ilvl="7" w:tplc="3848840E" w:tentative="1">
      <w:start w:val="1"/>
      <w:numFmt w:val="bullet"/>
      <w:lvlText w:val="•"/>
      <w:lvlJc w:val="left"/>
      <w:pPr>
        <w:tabs>
          <w:tab w:val="num" w:pos="5760"/>
        </w:tabs>
        <w:ind w:left="5760" w:hanging="360"/>
      </w:pPr>
      <w:rPr>
        <w:rFonts w:ascii="Arial" w:hAnsi="Arial" w:hint="default"/>
      </w:rPr>
    </w:lvl>
    <w:lvl w:ilvl="8" w:tplc="A546F9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AF570F"/>
    <w:multiLevelType w:val="hybridMultilevel"/>
    <w:tmpl w:val="5128FF70"/>
    <w:lvl w:ilvl="0" w:tplc="02ACD5DA">
      <w:start w:val="1"/>
      <w:numFmt w:val="bullet"/>
      <w:lvlText w:val="•"/>
      <w:lvlJc w:val="left"/>
      <w:pPr>
        <w:tabs>
          <w:tab w:val="num" w:pos="720"/>
        </w:tabs>
        <w:ind w:left="720" w:hanging="360"/>
      </w:pPr>
      <w:rPr>
        <w:rFonts w:ascii="Arial" w:hAnsi="Arial" w:hint="default"/>
      </w:rPr>
    </w:lvl>
    <w:lvl w:ilvl="1" w:tplc="B2D8969E" w:tentative="1">
      <w:start w:val="1"/>
      <w:numFmt w:val="bullet"/>
      <w:lvlText w:val="•"/>
      <w:lvlJc w:val="left"/>
      <w:pPr>
        <w:tabs>
          <w:tab w:val="num" w:pos="1440"/>
        </w:tabs>
        <w:ind w:left="1440" w:hanging="360"/>
      </w:pPr>
      <w:rPr>
        <w:rFonts w:ascii="Arial" w:hAnsi="Arial" w:hint="default"/>
      </w:rPr>
    </w:lvl>
    <w:lvl w:ilvl="2" w:tplc="B6F082CC" w:tentative="1">
      <w:start w:val="1"/>
      <w:numFmt w:val="bullet"/>
      <w:lvlText w:val="•"/>
      <w:lvlJc w:val="left"/>
      <w:pPr>
        <w:tabs>
          <w:tab w:val="num" w:pos="2160"/>
        </w:tabs>
        <w:ind w:left="2160" w:hanging="360"/>
      </w:pPr>
      <w:rPr>
        <w:rFonts w:ascii="Arial" w:hAnsi="Arial" w:hint="default"/>
      </w:rPr>
    </w:lvl>
    <w:lvl w:ilvl="3" w:tplc="759E903A" w:tentative="1">
      <w:start w:val="1"/>
      <w:numFmt w:val="bullet"/>
      <w:lvlText w:val="•"/>
      <w:lvlJc w:val="left"/>
      <w:pPr>
        <w:tabs>
          <w:tab w:val="num" w:pos="2880"/>
        </w:tabs>
        <w:ind w:left="2880" w:hanging="360"/>
      </w:pPr>
      <w:rPr>
        <w:rFonts w:ascii="Arial" w:hAnsi="Arial" w:hint="default"/>
      </w:rPr>
    </w:lvl>
    <w:lvl w:ilvl="4" w:tplc="654ECB8A" w:tentative="1">
      <w:start w:val="1"/>
      <w:numFmt w:val="bullet"/>
      <w:lvlText w:val="•"/>
      <w:lvlJc w:val="left"/>
      <w:pPr>
        <w:tabs>
          <w:tab w:val="num" w:pos="3600"/>
        </w:tabs>
        <w:ind w:left="3600" w:hanging="360"/>
      </w:pPr>
      <w:rPr>
        <w:rFonts w:ascii="Arial" w:hAnsi="Arial" w:hint="default"/>
      </w:rPr>
    </w:lvl>
    <w:lvl w:ilvl="5" w:tplc="1B2CC398" w:tentative="1">
      <w:start w:val="1"/>
      <w:numFmt w:val="bullet"/>
      <w:lvlText w:val="•"/>
      <w:lvlJc w:val="left"/>
      <w:pPr>
        <w:tabs>
          <w:tab w:val="num" w:pos="4320"/>
        </w:tabs>
        <w:ind w:left="4320" w:hanging="360"/>
      </w:pPr>
      <w:rPr>
        <w:rFonts w:ascii="Arial" w:hAnsi="Arial" w:hint="default"/>
      </w:rPr>
    </w:lvl>
    <w:lvl w:ilvl="6" w:tplc="2BE41032" w:tentative="1">
      <w:start w:val="1"/>
      <w:numFmt w:val="bullet"/>
      <w:lvlText w:val="•"/>
      <w:lvlJc w:val="left"/>
      <w:pPr>
        <w:tabs>
          <w:tab w:val="num" w:pos="5040"/>
        </w:tabs>
        <w:ind w:left="5040" w:hanging="360"/>
      </w:pPr>
      <w:rPr>
        <w:rFonts w:ascii="Arial" w:hAnsi="Arial" w:hint="default"/>
      </w:rPr>
    </w:lvl>
    <w:lvl w:ilvl="7" w:tplc="92DEF8BE" w:tentative="1">
      <w:start w:val="1"/>
      <w:numFmt w:val="bullet"/>
      <w:lvlText w:val="•"/>
      <w:lvlJc w:val="left"/>
      <w:pPr>
        <w:tabs>
          <w:tab w:val="num" w:pos="5760"/>
        </w:tabs>
        <w:ind w:left="5760" w:hanging="360"/>
      </w:pPr>
      <w:rPr>
        <w:rFonts w:ascii="Arial" w:hAnsi="Arial" w:hint="default"/>
      </w:rPr>
    </w:lvl>
    <w:lvl w:ilvl="8" w:tplc="39AE32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F73869"/>
    <w:multiLevelType w:val="hybridMultilevel"/>
    <w:tmpl w:val="A3E6171A"/>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FD310FD"/>
    <w:multiLevelType w:val="hybridMultilevel"/>
    <w:tmpl w:val="CB425C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2C231E9"/>
    <w:multiLevelType w:val="hybridMultilevel"/>
    <w:tmpl w:val="43C4183A"/>
    <w:lvl w:ilvl="0" w:tplc="D0804D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022A2"/>
    <w:multiLevelType w:val="hybridMultilevel"/>
    <w:tmpl w:val="C0FC2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E203B"/>
    <w:multiLevelType w:val="hybridMultilevel"/>
    <w:tmpl w:val="3A5E9E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C4B55"/>
    <w:multiLevelType w:val="hybridMultilevel"/>
    <w:tmpl w:val="91284654"/>
    <w:lvl w:ilvl="0" w:tplc="8346AA66">
      <w:start w:val="1"/>
      <w:numFmt w:val="decimal"/>
      <w:lvlText w:val="%1)"/>
      <w:lvlJc w:val="left"/>
      <w:pPr>
        <w:tabs>
          <w:tab w:val="num" w:pos="720"/>
        </w:tabs>
        <w:ind w:left="720" w:hanging="360"/>
      </w:pPr>
    </w:lvl>
    <w:lvl w:ilvl="1" w:tplc="B060C624" w:tentative="1">
      <w:start w:val="1"/>
      <w:numFmt w:val="decimal"/>
      <w:lvlText w:val="%2)"/>
      <w:lvlJc w:val="left"/>
      <w:pPr>
        <w:tabs>
          <w:tab w:val="num" w:pos="1440"/>
        </w:tabs>
        <w:ind w:left="1440" w:hanging="360"/>
      </w:pPr>
    </w:lvl>
    <w:lvl w:ilvl="2" w:tplc="F9C2280E" w:tentative="1">
      <w:start w:val="1"/>
      <w:numFmt w:val="decimal"/>
      <w:lvlText w:val="%3)"/>
      <w:lvlJc w:val="left"/>
      <w:pPr>
        <w:tabs>
          <w:tab w:val="num" w:pos="2160"/>
        </w:tabs>
        <w:ind w:left="2160" w:hanging="360"/>
      </w:pPr>
    </w:lvl>
    <w:lvl w:ilvl="3" w:tplc="1A520F9E" w:tentative="1">
      <w:start w:val="1"/>
      <w:numFmt w:val="decimal"/>
      <w:lvlText w:val="%4)"/>
      <w:lvlJc w:val="left"/>
      <w:pPr>
        <w:tabs>
          <w:tab w:val="num" w:pos="2880"/>
        </w:tabs>
        <w:ind w:left="2880" w:hanging="360"/>
      </w:pPr>
    </w:lvl>
    <w:lvl w:ilvl="4" w:tplc="7A4653D8" w:tentative="1">
      <w:start w:val="1"/>
      <w:numFmt w:val="decimal"/>
      <w:lvlText w:val="%5)"/>
      <w:lvlJc w:val="left"/>
      <w:pPr>
        <w:tabs>
          <w:tab w:val="num" w:pos="3600"/>
        </w:tabs>
        <w:ind w:left="3600" w:hanging="360"/>
      </w:pPr>
    </w:lvl>
    <w:lvl w:ilvl="5" w:tplc="1CE4AD42" w:tentative="1">
      <w:start w:val="1"/>
      <w:numFmt w:val="decimal"/>
      <w:lvlText w:val="%6)"/>
      <w:lvlJc w:val="left"/>
      <w:pPr>
        <w:tabs>
          <w:tab w:val="num" w:pos="4320"/>
        </w:tabs>
        <w:ind w:left="4320" w:hanging="360"/>
      </w:pPr>
    </w:lvl>
    <w:lvl w:ilvl="6" w:tplc="7292B6EE" w:tentative="1">
      <w:start w:val="1"/>
      <w:numFmt w:val="decimal"/>
      <w:lvlText w:val="%7)"/>
      <w:lvlJc w:val="left"/>
      <w:pPr>
        <w:tabs>
          <w:tab w:val="num" w:pos="5040"/>
        </w:tabs>
        <w:ind w:left="5040" w:hanging="360"/>
      </w:pPr>
    </w:lvl>
    <w:lvl w:ilvl="7" w:tplc="55A64808" w:tentative="1">
      <w:start w:val="1"/>
      <w:numFmt w:val="decimal"/>
      <w:lvlText w:val="%8)"/>
      <w:lvlJc w:val="left"/>
      <w:pPr>
        <w:tabs>
          <w:tab w:val="num" w:pos="5760"/>
        </w:tabs>
        <w:ind w:left="5760" w:hanging="360"/>
      </w:pPr>
    </w:lvl>
    <w:lvl w:ilvl="8" w:tplc="E7A402BA" w:tentative="1">
      <w:start w:val="1"/>
      <w:numFmt w:val="decimal"/>
      <w:lvlText w:val="%9)"/>
      <w:lvlJc w:val="left"/>
      <w:pPr>
        <w:tabs>
          <w:tab w:val="num" w:pos="6480"/>
        </w:tabs>
        <w:ind w:left="6480" w:hanging="360"/>
      </w:pPr>
    </w:lvl>
  </w:abstractNum>
  <w:abstractNum w:abstractNumId="31" w15:restartNumberingAfterBreak="0">
    <w:nsid w:val="5B8C4BC6"/>
    <w:multiLevelType w:val="hybridMultilevel"/>
    <w:tmpl w:val="991428BA"/>
    <w:lvl w:ilvl="0" w:tplc="C72A1C06">
      <w:start w:val="1"/>
      <w:numFmt w:val="bullet"/>
      <w:lvlText w:val="–"/>
      <w:lvlJc w:val="left"/>
      <w:pPr>
        <w:ind w:left="1080" w:hanging="360"/>
      </w:pPr>
      <w:rPr>
        <w:rFonts w:ascii="Times New Roman" w:hAnsi="Times New Roman" w:cs="Times New Roman"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D96854"/>
    <w:multiLevelType w:val="hybridMultilevel"/>
    <w:tmpl w:val="75A4957E"/>
    <w:lvl w:ilvl="0" w:tplc="A66E4482">
      <w:start w:val="1"/>
      <w:numFmt w:val="decimal"/>
      <w:lvlText w:val="%1."/>
      <w:lvlJc w:val="left"/>
      <w:pPr>
        <w:tabs>
          <w:tab w:val="num" w:pos="720"/>
        </w:tabs>
        <w:ind w:left="720" w:hanging="360"/>
      </w:pPr>
    </w:lvl>
    <w:lvl w:ilvl="1" w:tplc="8724F55C">
      <w:start w:val="1"/>
      <w:numFmt w:val="decimal"/>
      <w:lvlText w:val="%2."/>
      <w:lvlJc w:val="left"/>
      <w:pPr>
        <w:tabs>
          <w:tab w:val="num" w:pos="1440"/>
        </w:tabs>
        <w:ind w:left="1440" w:hanging="360"/>
      </w:pPr>
    </w:lvl>
    <w:lvl w:ilvl="2" w:tplc="71982F46" w:tentative="1">
      <w:start w:val="1"/>
      <w:numFmt w:val="decimal"/>
      <w:lvlText w:val="%3."/>
      <w:lvlJc w:val="left"/>
      <w:pPr>
        <w:tabs>
          <w:tab w:val="num" w:pos="2160"/>
        </w:tabs>
        <w:ind w:left="2160" w:hanging="360"/>
      </w:pPr>
    </w:lvl>
    <w:lvl w:ilvl="3" w:tplc="0F885834" w:tentative="1">
      <w:start w:val="1"/>
      <w:numFmt w:val="decimal"/>
      <w:lvlText w:val="%4."/>
      <w:lvlJc w:val="left"/>
      <w:pPr>
        <w:tabs>
          <w:tab w:val="num" w:pos="2880"/>
        </w:tabs>
        <w:ind w:left="2880" w:hanging="360"/>
      </w:pPr>
    </w:lvl>
    <w:lvl w:ilvl="4" w:tplc="3594EFC6" w:tentative="1">
      <w:start w:val="1"/>
      <w:numFmt w:val="decimal"/>
      <w:lvlText w:val="%5."/>
      <w:lvlJc w:val="left"/>
      <w:pPr>
        <w:tabs>
          <w:tab w:val="num" w:pos="3600"/>
        </w:tabs>
        <w:ind w:left="3600" w:hanging="360"/>
      </w:pPr>
    </w:lvl>
    <w:lvl w:ilvl="5" w:tplc="11CAB686" w:tentative="1">
      <w:start w:val="1"/>
      <w:numFmt w:val="decimal"/>
      <w:lvlText w:val="%6."/>
      <w:lvlJc w:val="left"/>
      <w:pPr>
        <w:tabs>
          <w:tab w:val="num" w:pos="4320"/>
        </w:tabs>
        <w:ind w:left="4320" w:hanging="360"/>
      </w:pPr>
    </w:lvl>
    <w:lvl w:ilvl="6" w:tplc="E9ACF5F2" w:tentative="1">
      <w:start w:val="1"/>
      <w:numFmt w:val="decimal"/>
      <w:lvlText w:val="%7."/>
      <w:lvlJc w:val="left"/>
      <w:pPr>
        <w:tabs>
          <w:tab w:val="num" w:pos="5040"/>
        </w:tabs>
        <w:ind w:left="5040" w:hanging="360"/>
      </w:pPr>
    </w:lvl>
    <w:lvl w:ilvl="7" w:tplc="0A6C47C0" w:tentative="1">
      <w:start w:val="1"/>
      <w:numFmt w:val="decimal"/>
      <w:lvlText w:val="%8."/>
      <w:lvlJc w:val="left"/>
      <w:pPr>
        <w:tabs>
          <w:tab w:val="num" w:pos="5760"/>
        </w:tabs>
        <w:ind w:left="5760" w:hanging="360"/>
      </w:pPr>
    </w:lvl>
    <w:lvl w:ilvl="8" w:tplc="16F2AFFE" w:tentative="1">
      <w:start w:val="1"/>
      <w:numFmt w:val="decimal"/>
      <w:lvlText w:val="%9."/>
      <w:lvlJc w:val="left"/>
      <w:pPr>
        <w:tabs>
          <w:tab w:val="num" w:pos="6480"/>
        </w:tabs>
        <w:ind w:left="6480" w:hanging="360"/>
      </w:pPr>
    </w:lvl>
  </w:abstractNum>
  <w:abstractNum w:abstractNumId="33" w15:restartNumberingAfterBreak="0">
    <w:nsid w:val="5F6501DA"/>
    <w:multiLevelType w:val="hybridMultilevel"/>
    <w:tmpl w:val="529216EE"/>
    <w:lvl w:ilvl="0" w:tplc="22C4244A">
      <w:start w:val="1"/>
      <w:numFmt w:val="decimal"/>
      <w:lvlText w:val="%1."/>
      <w:lvlJc w:val="left"/>
      <w:pPr>
        <w:tabs>
          <w:tab w:val="num" w:pos="720"/>
        </w:tabs>
        <w:ind w:left="720" w:hanging="360"/>
      </w:pPr>
    </w:lvl>
    <w:lvl w:ilvl="1" w:tplc="991EBEF8">
      <w:start w:val="1"/>
      <w:numFmt w:val="decimal"/>
      <w:lvlText w:val="%2."/>
      <w:lvlJc w:val="left"/>
      <w:pPr>
        <w:tabs>
          <w:tab w:val="num" w:pos="1440"/>
        </w:tabs>
        <w:ind w:left="1440" w:hanging="360"/>
      </w:pPr>
    </w:lvl>
    <w:lvl w:ilvl="2" w:tplc="E9005D02" w:tentative="1">
      <w:start w:val="1"/>
      <w:numFmt w:val="decimal"/>
      <w:lvlText w:val="%3."/>
      <w:lvlJc w:val="left"/>
      <w:pPr>
        <w:tabs>
          <w:tab w:val="num" w:pos="2160"/>
        </w:tabs>
        <w:ind w:left="2160" w:hanging="360"/>
      </w:pPr>
    </w:lvl>
    <w:lvl w:ilvl="3" w:tplc="A0487F38" w:tentative="1">
      <w:start w:val="1"/>
      <w:numFmt w:val="decimal"/>
      <w:lvlText w:val="%4."/>
      <w:lvlJc w:val="left"/>
      <w:pPr>
        <w:tabs>
          <w:tab w:val="num" w:pos="2880"/>
        </w:tabs>
        <w:ind w:left="2880" w:hanging="360"/>
      </w:pPr>
    </w:lvl>
    <w:lvl w:ilvl="4" w:tplc="07A6CF16" w:tentative="1">
      <w:start w:val="1"/>
      <w:numFmt w:val="decimal"/>
      <w:lvlText w:val="%5."/>
      <w:lvlJc w:val="left"/>
      <w:pPr>
        <w:tabs>
          <w:tab w:val="num" w:pos="3600"/>
        </w:tabs>
        <w:ind w:left="3600" w:hanging="360"/>
      </w:pPr>
    </w:lvl>
    <w:lvl w:ilvl="5" w:tplc="1B42FFB4" w:tentative="1">
      <w:start w:val="1"/>
      <w:numFmt w:val="decimal"/>
      <w:lvlText w:val="%6."/>
      <w:lvlJc w:val="left"/>
      <w:pPr>
        <w:tabs>
          <w:tab w:val="num" w:pos="4320"/>
        </w:tabs>
        <w:ind w:left="4320" w:hanging="360"/>
      </w:pPr>
    </w:lvl>
    <w:lvl w:ilvl="6" w:tplc="3364E594" w:tentative="1">
      <w:start w:val="1"/>
      <w:numFmt w:val="decimal"/>
      <w:lvlText w:val="%7."/>
      <w:lvlJc w:val="left"/>
      <w:pPr>
        <w:tabs>
          <w:tab w:val="num" w:pos="5040"/>
        </w:tabs>
        <w:ind w:left="5040" w:hanging="360"/>
      </w:pPr>
    </w:lvl>
    <w:lvl w:ilvl="7" w:tplc="22CA27A0" w:tentative="1">
      <w:start w:val="1"/>
      <w:numFmt w:val="decimal"/>
      <w:lvlText w:val="%8."/>
      <w:lvlJc w:val="left"/>
      <w:pPr>
        <w:tabs>
          <w:tab w:val="num" w:pos="5760"/>
        </w:tabs>
        <w:ind w:left="5760" w:hanging="360"/>
      </w:pPr>
    </w:lvl>
    <w:lvl w:ilvl="8" w:tplc="6B449D0C" w:tentative="1">
      <w:start w:val="1"/>
      <w:numFmt w:val="decimal"/>
      <w:lvlText w:val="%9."/>
      <w:lvlJc w:val="left"/>
      <w:pPr>
        <w:tabs>
          <w:tab w:val="num" w:pos="6480"/>
        </w:tabs>
        <w:ind w:left="6480" w:hanging="360"/>
      </w:pPr>
    </w:lvl>
  </w:abstractNum>
  <w:abstractNum w:abstractNumId="34" w15:restartNumberingAfterBreak="0">
    <w:nsid w:val="5FA87601"/>
    <w:multiLevelType w:val="hybridMultilevel"/>
    <w:tmpl w:val="DE24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877DE"/>
    <w:multiLevelType w:val="hybridMultilevel"/>
    <w:tmpl w:val="E10C4196"/>
    <w:lvl w:ilvl="0" w:tplc="D0804D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D0804D9A">
      <w:numFmt w:val="bullet"/>
      <w:lvlText w:val="-"/>
      <w:lvlJc w:val="left"/>
      <w:pPr>
        <w:ind w:left="2160" w:hanging="36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75484"/>
    <w:multiLevelType w:val="hybridMultilevel"/>
    <w:tmpl w:val="021AD96E"/>
    <w:lvl w:ilvl="0" w:tplc="141E1EFA">
      <w:start w:val="1"/>
      <w:numFmt w:val="bullet"/>
      <w:lvlText w:val=""/>
      <w:lvlJc w:val="left"/>
      <w:pPr>
        <w:tabs>
          <w:tab w:val="num" w:pos="720"/>
        </w:tabs>
        <w:ind w:left="720" w:hanging="360"/>
      </w:pPr>
      <w:rPr>
        <w:rFonts w:ascii="Wingdings" w:hAnsi="Wingdings" w:hint="default"/>
      </w:rPr>
    </w:lvl>
    <w:lvl w:ilvl="1" w:tplc="DC728F66">
      <w:start w:val="250"/>
      <w:numFmt w:val="bullet"/>
      <w:lvlText w:val=""/>
      <w:lvlJc w:val="left"/>
      <w:pPr>
        <w:tabs>
          <w:tab w:val="num" w:pos="1440"/>
        </w:tabs>
        <w:ind w:left="1440" w:hanging="360"/>
      </w:pPr>
      <w:rPr>
        <w:rFonts w:ascii="Wingdings" w:hAnsi="Wingdings" w:hint="default"/>
      </w:rPr>
    </w:lvl>
    <w:lvl w:ilvl="2" w:tplc="CBD4FD34" w:tentative="1">
      <w:start w:val="1"/>
      <w:numFmt w:val="bullet"/>
      <w:lvlText w:val=""/>
      <w:lvlJc w:val="left"/>
      <w:pPr>
        <w:tabs>
          <w:tab w:val="num" w:pos="2160"/>
        </w:tabs>
        <w:ind w:left="2160" w:hanging="360"/>
      </w:pPr>
      <w:rPr>
        <w:rFonts w:ascii="Wingdings" w:hAnsi="Wingdings" w:hint="default"/>
      </w:rPr>
    </w:lvl>
    <w:lvl w:ilvl="3" w:tplc="66FE920E" w:tentative="1">
      <w:start w:val="1"/>
      <w:numFmt w:val="bullet"/>
      <w:lvlText w:val=""/>
      <w:lvlJc w:val="left"/>
      <w:pPr>
        <w:tabs>
          <w:tab w:val="num" w:pos="2880"/>
        </w:tabs>
        <w:ind w:left="2880" w:hanging="360"/>
      </w:pPr>
      <w:rPr>
        <w:rFonts w:ascii="Wingdings" w:hAnsi="Wingdings" w:hint="default"/>
      </w:rPr>
    </w:lvl>
    <w:lvl w:ilvl="4" w:tplc="D02227A4" w:tentative="1">
      <w:start w:val="1"/>
      <w:numFmt w:val="bullet"/>
      <w:lvlText w:val=""/>
      <w:lvlJc w:val="left"/>
      <w:pPr>
        <w:tabs>
          <w:tab w:val="num" w:pos="3600"/>
        </w:tabs>
        <w:ind w:left="3600" w:hanging="360"/>
      </w:pPr>
      <w:rPr>
        <w:rFonts w:ascii="Wingdings" w:hAnsi="Wingdings" w:hint="default"/>
      </w:rPr>
    </w:lvl>
    <w:lvl w:ilvl="5" w:tplc="4634C794" w:tentative="1">
      <w:start w:val="1"/>
      <w:numFmt w:val="bullet"/>
      <w:lvlText w:val=""/>
      <w:lvlJc w:val="left"/>
      <w:pPr>
        <w:tabs>
          <w:tab w:val="num" w:pos="4320"/>
        </w:tabs>
        <w:ind w:left="4320" w:hanging="360"/>
      </w:pPr>
      <w:rPr>
        <w:rFonts w:ascii="Wingdings" w:hAnsi="Wingdings" w:hint="default"/>
      </w:rPr>
    </w:lvl>
    <w:lvl w:ilvl="6" w:tplc="FA588CC4" w:tentative="1">
      <w:start w:val="1"/>
      <w:numFmt w:val="bullet"/>
      <w:lvlText w:val=""/>
      <w:lvlJc w:val="left"/>
      <w:pPr>
        <w:tabs>
          <w:tab w:val="num" w:pos="5040"/>
        </w:tabs>
        <w:ind w:left="5040" w:hanging="360"/>
      </w:pPr>
      <w:rPr>
        <w:rFonts w:ascii="Wingdings" w:hAnsi="Wingdings" w:hint="default"/>
      </w:rPr>
    </w:lvl>
    <w:lvl w:ilvl="7" w:tplc="AA364E74" w:tentative="1">
      <w:start w:val="1"/>
      <w:numFmt w:val="bullet"/>
      <w:lvlText w:val=""/>
      <w:lvlJc w:val="left"/>
      <w:pPr>
        <w:tabs>
          <w:tab w:val="num" w:pos="5760"/>
        </w:tabs>
        <w:ind w:left="5760" w:hanging="360"/>
      </w:pPr>
      <w:rPr>
        <w:rFonts w:ascii="Wingdings" w:hAnsi="Wingdings" w:hint="default"/>
      </w:rPr>
    </w:lvl>
    <w:lvl w:ilvl="8" w:tplc="1890D2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AF4451"/>
    <w:multiLevelType w:val="hybridMultilevel"/>
    <w:tmpl w:val="A1EA12BA"/>
    <w:lvl w:ilvl="0" w:tplc="C72A1C0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80768"/>
    <w:multiLevelType w:val="hybridMultilevel"/>
    <w:tmpl w:val="8CA2AD52"/>
    <w:lvl w:ilvl="0" w:tplc="C3CAA3C6">
      <w:start w:val="1"/>
      <w:numFmt w:val="bullet"/>
      <w:lvlText w:val="•"/>
      <w:lvlJc w:val="left"/>
      <w:pPr>
        <w:tabs>
          <w:tab w:val="num" w:pos="720"/>
        </w:tabs>
        <w:ind w:left="720" w:hanging="360"/>
      </w:pPr>
      <w:rPr>
        <w:rFonts w:ascii="Arial" w:hAnsi="Arial" w:hint="default"/>
      </w:rPr>
    </w:lvl>
    <w:lvl w:ilvl="1" w:tplc="6500111C" w:tentative="1">
      <w:start w:val="1"/>
      <w:numFmt w:val="bullet"/>
      <w:lvlText w:val="•"/>
      <w:lvlJc w:val="left"/>
      <w:pPr>
        <w:tabs>
          <w:tab w:val="num" w:pos="1440"/>
        </w:tabs>
        <w:ind w:left="1440" w:hanging="360"/>
      </w:pPr>
      <w:rPr>
        <w:rFonts w:ascii="Arial" w:hAnsi="Arial" w:hint="default"/>
      </w:rPr>
    </w:lvl>
    <w:lvl w:ilvl="2" w:tplc="D5AA5306" w:tentative="1">
      <w:start w:val="1"/>
      <w:numFmt w:val="bullet"/>
      <w:lvlText w:val="•"/>
      <w:lvlJc w:val="left"/>
      <w:pPr>
        <w:tabs>
          <w:tab w:val="num" w:pos="2160"/>
        </w:tabs>
        <w:ind w:left="2160" w:hanging="360"/>
      </w:pPr>
      <w:rPr>
        <w:rFonts w:ascii="Arial" w:hAnsi="Arial" w:hint="default"/>
      </w:rPr>
    </w:lvl>
    <w:lvl w:ilvl="3" w:tplc="8DC649B2" w:tentative="1">
      <w:start w:val="1"/>
      <w:numFmt w:val="bullet"/>
      <w:lvlText w:val="•"/>
      <w:lvlJc w:val="left"/>
      <w:pPr>
        <w:tabs>
          <w:tab w:val="num" w:pos="2880"/>
        </w:tabs>
        <w:ind w:left="2880" w:hanging="360"/>
      </w:pPr>
      <w:rPr>
        <w:rFonts w:ascii="Arial" w:hAnsi="Arial" w:hint="default"/>
      </w:rPr>
    </w:lvl>
    <w:lvl w:ilvl="4" w:tplc="C3A62AD8" w:tentative="1">
      <w:start w:val="1"/>
      <w:numFmt w:val="bullet"/>
      <w:lvlText w:val="•"/>
      <w:lvlJc w:val="left"/>
      <w:pPr>
        <w:tabs>
          <w:tab w:val="num" w:pos="3600"/>
        </w:tabs>
        <w:ind w:left="3600" w:hanging="360"/>
      </w:pPr>
      <w:rPr>
        <w:rFonts w:ascii="Arial" w:hAnsi="Arial" w:hint="default"/>
      </w:rPr>
    </w:lvl>
    <w:lvl w:ilvl="5" w:tplc="00C03A20" w:tentative="1">
      <w:start w:val="1"/>
      <w:numFmt w:val="bullet"/>
      <w:lvlText w:val="•"/>
      <w:lvlJc w:val="left"/>
      <w:pPr>
        <w:tabs>
          <w:tab w:val="num" w:pos="4320"/>
        </w:tabs>
        <w:ind w:left="4320" w:hanging="360"/>
      </w:pPr>
      <w:rPr>
        <w:rFonts w:ascii="Arial" w:hAnsi="Arial" w:hint="default"/>
      </w:rPr>
    </w:lvl>
    <w:lvl w:ilvl="6" w:tplc="654A4A44" w:tentative="1">
      <w:start w:val="1"/>
      <w:numFmt w:val="bullet"/>
      <w:lvlText w:val="•"/>
      <w:lvlJc w:val="left"/>
      <w:pPr>
        <w:tabs>
          <w:tab w:val="num" w:pos="5040"/>
        </w:tabs>
        <w:ind w:left="5040" w:hanging="360"/>
      </w:pPr>
      <w:rPr>
        <w:rFonts w:ascii="Arial" w:hAnsi="Arial" w:hint="default"/>
      </w:rPr>
    </w:lvl>
    <w:lvl w:ilvl="7" w:tplc="8716FDBE" w:tentative="1">
      <w:start w:val="1"/>
      <w:numFmt w:val="bullet"/>
      <w:lvlText w:val="•"/>
      <w:lvlJc w:val="left"/>
      <w:pPr>
        <w:tabs>
          <w:tab w:val="num" w:pos="5760"/>
        </w:tabs>
        <w:ind w:left="5760" w:hanging="360"/>
      </w:pPr>
      <w:rPr>
        <w:rFonts w:ascii="Arial" w:hAnsi="Arial" w:hint="default"/>
      </w:rPr>
    </w:lvl>
    <w:lvl w:ilvl="8" w:tplc="06E857E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3E03D4"/>
    <w:multiLevelType w:val="hybridMultilevel"/>
    <w:tmpl w:val="003080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F7239DA"/>
    <w:multiLevelType w:val="hybridMultilevel"/>
    <w:tmpl w:val="671AF0C2"/>
    <w:lvl w:ilvl="0" w:tplc="D0804D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D6481"/>
    <w:multiLevelType w:val="hybridMultilevel"/>
    <w:tmpl w:val="C834F954"/>
    <w:lvl w:ilvl="0" w:tplc="A98028D0">
      <w:start w:val="1"/>
      <w:numFmt w:val="bullet"/>
      <w:lvlText w:val="•"/>
      <w:lvlJc w:val="left"/>
      <w:pPr>
        <w:tabs>
          <w:tab w:val="num" w:pos="720"/>
        </w:tabs>
        <w:ind w:left="720" w:hanging="360"/>
      </w:pPr>
      <w:rPr>
        <w:rFonts w:ascii="Arial" w:hAnsi="Arial" w:hint="default"/>
      </w:rPr>
    </w:lvl>
    <w:lvl w:ilvl="1" w:tplc="093ED4C6" w:tentative="1">
      <w:start w:val="1"/>
      <w:numFmt w:val="bullet"/>
      <w:lvlText w:val="•"/>
      <w:lvlJc w:val="left"/>
      <w:pPr>
        <w:tabs>
          <w:tab w:val="num" w:pos="1440"/>
        </w:tabs>
        <w:ind w:left="1440" w:hanging="360"/>
      </w:pPr>
      <w:rPr>
        <w:rFonts w:ascii="Arial" w:hAnsi="Arial" w:hint="default"/>
      </w:rPr>
    </w:lvl>
    <w:lvl w:ilvl="2" w:tplc="5344E9E8" w:tentative="1">
      <w:start w:val="1"/>
      <w:numFmt w:val="bullet"/>
      <w:lvlText w:val="•"/>
      <w:lvlJc w:val="left"/>
      <w:pPr>
        <w:tabs>
          <w:tab w:val="num" w:pos="2160"/>
        </w:tabs>
        <w:ind w:left="2160" w:hanging="360"/>
      </w:pPr>
      <w:rPr>
        <w:rFonts w:ascii="Arial" w:hAnsi="Arial" w:hint="default"/>
      </w:rPr>
    </w:lvl>
    <w:lvl w:ilvl="3" w:tplc="EFE25D96" w:tentative="1">
      <w:start w:val="1"/>
      <w:numFmt w:val="bullet"/>
      <w:lvlText w:val="•"/>
      <w:lvlJc w:val="left"/>
      <w:pPr>
        <w:tabs>
          <w:tab w:val="num" w:pos="2880"/>
        </w:tabs>
        <w:ind w:left="2880" w:hanging="360"/>
      </w:pPr>
      <w:rPr>
        <w:rFonts w:ascii="Arial" w:hAnsi="Arial" w:hint="default"/>
      </w:rPr>
    </w:lvl>
    <w:lvl w:ilvl="4" w:tplc="99C8076C" w:tentative="1">
      <w:start w:val="1"/>
      <w:numFmt w:val="bullet"/>
      <w:lvlText w:val="•"/>
      <w:lvlJc w:val="left"/>
      <w:pPr>
        <w:tabs>
          <w:tab w:val="num" w:pos="3600"/>
        </w:tabs>
        <w:ind w:left="3600" w:hanging="360"/>
      </w:pPr>
      <w:rPr>
        <w:rFonts w:ascii="Arial" w:hAnsi="Arial" w:hint="default"/>
      </w:rPr>
    </w:lvl>
    <w:lvl w:ilvl="5" w:tplc="15EC8524" w:tentative="1">
      <w:start w:val="1"/>
      <w:numFmt w:val="bullet"/>
      <w:lvlText w:val="•"/>
      <w:lvlJc w:val="left"/>
      <w:pPr>
        <w:tabs>
          <w:tab w:val="num" w:pos="4320"/>
        </w:tabs>
        <w:ind w:left="4320" w:hanging="360"/>
      </w:pPr>
      <w:rPr>
        <w:rFonts w:ascii="Arial" w:hAnsi="Arial" w:hint="default"/>
      </w:rPr>
    </w:lvl>
    <w:lvl w:ilvl="6" w:tplc="4F5CEC1E" w:tentative="1">
      <w:start w:val="1"/>
      <w:numFmt w:val="bullet"/>
      <w:lvlText w:val="•"/>
      <w:lvlJc w:val="left"/>
      <w:pPr>
        <w:tabs>
          <w:tab w:val="num" w:pos="5040"/>
        </w:tabs>
        <w:ind w:left="5040" w:hanging="360"/>
      </w:pPr>
      <w:rPr>
        <w:rFonts w:ascii="Arial" w:hAnsi="Arial" w:hint="default"/>
      </w:rPr>
    </w:lvl>
    <w:lvl w:ilvl="7" w:tplc="FB987F5E" w:tentative="1">
      <w:start w:val="1"/>
      <w:numFmt w:val="bullet"/>
      <w:lvlText w:val="•"/>
      <w:lvlJc w:val="left"/>
      <w:pPr>
        <w:tabs>
          <w:tab w:val="num" w:pos="5760"/>
        </w:tabs>
        <w:ind w:left="5760" w:hanging="360"/>
      </w:pPr>
      <w:rPr>
        <w:rFonts w:ascii="Arial" w:hAnsi="Arial" w:hint="default"/>
      </w:rPr>
    </w:lvl>
    <w:lvl w:ilvl="8" w:tplc="D5E41FD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0D7BEA"/>
    <w:multiLevelType w:val="hybridMultilevel"/>
    <w:tmpl w:val="5A0048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CEA75DB"/>
    <w:multiLevelType w:val="hybridMultilevel"/>
    <w:tmpl w:val="308000AC"/>
    <w:lvl w:ilvl="0" w:tplc="D0804D9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5C752B"/>
    <w:multiLevelType w:val="hybridMultilevel"/>
    <w:tmpl w:val="72F6D024"/>
    <w:lvl w:ilvl="0" w:tplc="88744F6C">
      <w:start w:val="1"/>
      <w:numFmt w:val="bullet"/>
      <w:lvlText w:val=""/>
      <w:lvlJc w:val="left"/>
      <w:pPr>
        <w:tabs>
          <w:tab w:val="num" w:pos="720"/>
        </w:tabs>
        <w:ind w:left="720" w:hanging="360"/>
      </w:pPr>
      <w:rPr>
        <w:rFonts w:ascii="Wingdings" w:hAnsi="Wingdings" w:hint="default"/>
      </w:rPr>
    </w:lvl>
    <w:lvl w:ilvl="1" w:tplc="55982CBE" w:tentative="1">
      <w:start w:val="1"/>
      <w:numFmt w:val="bullet"/>
      <w:lvlText w:val=""/>
      <w:lvlJc w:val="left"/>
      <w:pPr>
        <w:tabs>
          <w:tab w:val="num" w:pos="1440"/>
        </w:tabs>
        <w:ind w:left="1440" w:hanging="360"/>
      </w:pPr>
      <w:rPr>
        <w:rFonts w:ascii="Wingdings" w:hAnsi="Wingdings" w:hint="default"/>
      </w:rPr>
    </w:lvl>
    <w:lvl w:ilvl="2" w:tplc="E064FBCC" w:tentative="1">
      <w:start w:val="1"/>
      <w:numFmt w:val="bullet"/>
      <w:lvlText w:val=""/>
      <w:lvlJc w:val="left"/>
      <w:pPr>
        <w:tabs>
          <w:tab w:val="num" w:pos="2160"/>
        </w:tabs>
        <w:ind w:left="2160" w:hanging="360"/>
      </w:pPr>
      <w:rPr>
        <w:rFonts w:ascii="Wingdings" w:hAnsi="Wingdings" w:hint="default"/>
      </w:rPr>
    </w:lvl>
    <w:lvl w:ilvl="3" w:tplc="6CB2561C" w:tentative="1">
      <w:start w:val="1"/>
      <w:numFmt w:val="bullet"/>
      <w:lvlText w:val=""/>
      <w:lvlJc w:val="left"/>
      <w:pPr>
        <w:tabs>
          <w:tab w:val="num" w:pos="2880"/>
        </w:tabs>
        <w:ind w:left="2880" w:hanging="360"/>
      </w:pPr>
      <w:rPr>
        <w:rFonts w:ascii="Wingdings" w:hAnsi="Wingdings" w:hint="default"/>
      </w:rPr>
    </w:lvl>
    <w:lvl w:ilvl="4" w:tplc="D458AD3E" w:tentative="1">
      <w:start w:val="1"/>
      <w:numFmt w:val="bullet"/>
      <w:lvlText w:val=""/>
      <w:lvlJc w:val="left"/>
      <w:pPr>
        <w:tabs>
          <w:tab w:val="num" w:pos="3600"/>
        </w:tabs>
        <w:ind w:left="3600" w:hanging="360"/>
      </w:pPr>
      <w:rPr>
        <w:rFonts w:ascii="Wingdings" w:hAnsi="Wingdings" w:hint="default"/>
      </w:rPr>
    </w:lvl>
    <w:lvl w:ilvl="5" w:tplc="95A44348" w:tentative="1">
      <w:start w:val="1"/>
      <w:numFmt w:val="bullet"/>
      <w:lvlText w:val=""/>
      <w:lvlJc w:val="left"/>
      <w:pPr>
        <w:tabs>
          <w:tab w:val="num" w:pos="4320"/>
        </w:tabs>
        <w:ind w:left="4320" w:hanging="360"/>
      </w:pPr>
      <w:rPr>
        <w:rFonts w:ascii="Wingdings" w:hAnsi="Wingdings" w:hint="default"/>
      </w:rPr>
    </w:lvl>
    <w:lvl w:ilvl="6" w:tplc="AF606E8A" w:tentative="1">
      <w:start w:val="1"/>
      <w:numFmt w:val="bullet"/>
      <w:lvlText w:val=""/>
      <w:lvlJc w:val="left"/>
      <w:pPr>
        <w:tabs>
          <w:tab w:val="num" w:pos="5040"/>
        </w:tabs>
        <w:ind w:left="5040" w:hanging="360"/>
      </w:pPr>
      <w:rPr>
        <w:rFonts w:ascii="Wingdings" w:hAnsi="Wingdings" w:hint="default"/>
      </w:rPr>
    </w:lvl>
    <w:lvl w:ilvl="7" w:tplc="262016BA" w:tentative="1">
      <w:start w:val="1"/>
      <w:numFmt w:val="bullet"/>
      <w:lvlText w:val=""/>
      <w:lvlJc w:val="left"/>
      <w:pPr>
        <w:tabs>
          <w:tab w:val="num" w:pos="5760"/>
        </w:tabs>
        <w:ind w:left="5760" w:hanging="360"/>
      </w:pPr>
      <w:rPr>
        <w:rFonts w:ascii="Wingdings" w:hAnsi="Wingdings" w:hint="default"/>
      </w:rPr>
    </w:lvl>
    <w:lvl w:ilvl="8" w:tplc="52BEA7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C27C30"/>
    <w:multiLevelType w:val="hybridMultilevel"/>
    <w:tmpl w:val="03A084EC"/>
    <w:lvl w:ilvl="0" w:tplc="C72A1C06">
      <w:start w:val="1"/>
      <w:numFmt w:val="bullet"/>
      <w:lvlText w:val="–"/>
      <w:lvlJc w:val="left"/>
      <w:pPr>
        <w:ind w:left="1448" w:hanging="360"/>
      </w:pPr>
      <w:rPr>
        <w:rFonts w:ascii="Times New Roman" w:hAnsi="Times New Roman" w:cs="Times New Roman"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31"/>
  </w:num>
  <w:num w:numId="2">
    <w:abstractNumId w:val="5"/>
  </w:num>
  <w:num w:numId="3">
    <w:abstractNumId w:val="45"/>
  </w:num>
  <w:num w:numId="4">
    <w:abstractNumId w:val="37"/>
  </w:num>
  <w:num w:numId="5">
    <w:abstractNumId w:val="1"/>
  </w:num>
  <w:num w:numId="6">
    <w:abstractNumId w:val="34"/>
  </w:num>
  <w:num w:numId="7">
    <w:abstractNumId w:val="40"/>
  </w:num>
  <w:num w:numId="8">
    <w:abstractNumId w:val="0"/>
  </w:num>
  <w:num w:numId="9">
    <w:abstractNumId w:val="27"/>
  </w:num>
  <w:num w:numId="10">
    <w:abstractNumId w:val="35"/>
  </w:num>
  <w:num w:numId="11">
    <w:abstractNumId w:val="28"/>
  </w:num>
  <w:num w:numId="12">
    <w:abstractNumId w:val="9"/>
  </w:num>
  <w:num w:numId="13">
    <w:abstractNumId w:val="26"/>
  </w:num>
  <w:num w:numId="14">
    <w:abstractNumId w:val="42"/>
  </w:num>
  <w:num w:numId="15">
    <w:abstractNumId w:val="25"/>
  </w:num>
  <w:num w:numId="16">
    <w:abstractNumId w:val="11"/>
  </w:num>
  <w:num w:numId="17">
    <w:abstractNumId w:val="2"/>
  </w:num>
  <w:num w:numId="18">
    <w:abstractNumId w:val="43"/>
  </w:num>
  <w:num w:numId="19">
    <w:abstractNumId w:val="12"/>
  </w:num>
  <w:num w:numId="20">
    <w:abstractNumId w:val="13"/>
  </w:num>
  <w:num w:numId="21">
    <w:abstractNumId w:val="39"/>
  </w:num>
  <w:num w:numId="22">
    <w:abstractNumId w:val="10"/>
  </w:num>
  <w:num w:numId="23">
    <w:abstractNumId w:val="6"/>
  </w:num>
  <w:num w:numId="24">
    <w:abstractNumId w:val="7"/>
  </w:num>
  <w:num w:numId="25">
    <w:abstractNumId w:val="14"/>
  </w:num>
  <w:num w:numId="26">
    <w:abstractNumId w:val="24"/>
  </w:num>
  <w:num w:numId="27">
    <w:abstractNumId w:val="22"/>
  </w:num>
  <w:num w:numId="28">
    <w:abstractNumId w:val="23"/>
  </w:num>
  <w:num w:numId="29">
    <w:abstractNumId w:val="41"/>
  </w:num>
  <w:num w:numId="30">
    <w:abstractNumId w:val="38"/>
  </w:num>
  <w:num w:numId="31">
    <w:abstractNumId w:val="15"/>
  </w:num>
  <w:num w:numId="32">
    <w:abstractNumId w:val="3"/>
  </w:num>
  <w:num w:numId="33">
    <w:abstractNumId w:val="18"/>
  </w:num>
  <w:num w:numId="34">
    <w:abstractNumId w:val="20"/>
  </w:num>
  <w:num w:numId="35">
    <w:abstractNumId w:val="4"/>
  </w:num>
  <w:num w:numId="36">
    <w:abstractNumId w:val="17"/>
  </w:num>
  <w:num w:numId="37">
    <w:abstractNumId w:val="32"/>
  </w:num>
  <w:num w:numId="38">
    <w:abstractNumId w:val="21"/>
  </w:num>
  <w:num w:numId="39">
    <w:abstractNumId w:val="33"/>
  </w:num>
  <w:num w:numId="40">
    <w:abstractNumId w:val="29"/>
  </w:num>
  <w:num w:numId="41">
    <w:abstractNumId w:val="44"/>
  </w:num>
  <w:num w:numId="42">
    <w:abstractNumId w:val="30"/>
  </w:num>
  <w:num w:numId="43">
    <w:abstractNumId w:val="36"/>
  </w:num>
  <w:num w:numId="44">
    <w:abstractNumId w:val="8"/>
  </w:num>
  <w:num w:numId="45">
    <w:abstractNumId w:val="16"/>
  </w:num>
  <w:num w:numId="4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38B271-D402-4541-BF14-D620008DEF61}"/>
    <w:docVar w:name="dgnword-eventsink" w:val="139827184"/>
  </w:docVars>
  <w:rsids>
    <w:rsidRoot w:val="00955900"/>
    <w:rsid w:val="00002F97"/>
    <w:rsid w:val="00005217"/>
    <w:rsid w:val="00006194"/>
    <w:rsid w:val="00007563"/>
    <w:rsid w:val="0001036A"/>
    <w:rsid w:val="00011C25"/>
    <w:rsid w:val="0001231A"/>
    <w:rsid w:val="00012E62"/>
    <w:rsid w:val="00013730"/>
    <w:rsid w:val="00023063"/>
    <w:rsid w:val="000231E5"/>
    <w:rsid w:val="000236BA"/>
    <w:rsid w:val="00025E37"/>
    <w:rsid w:val="000269D3"/>
    <w:rsid w:val="0003526C"/>
    <w:rsid w:val="00035F8A"/>
    <w:rsid w:val="0003689A"/>
    <w:rsid w:val="000401D1"/>
    <w:rsid w:val="0004204F"/>
    <w:rsid w:val="00043741"/>
    <w:rsid w:val="00043CDE"/>
    <w:rsid w:val="00043F4D"/>
    <w:rsid w:val="00045A07"/>
    <w:rsid w:val="00047326"/>
    <w:rsid w:val="0005142C"/>
    <w:rsid w:val="00051B7A"/>
    <w:rsid w:val="00051FAC"/>
    <w:rsid w:val="00052804"/>
    <w:rsid w:val="00053501"/>
    <w:rsid w:val="00053563"/>
    <w:rsid w:val="000539B0"/>
    <w:rsid w:val="00054987"/>
    <w:rsid w:val="000605B9"/>
    <w:rsid w:val="00062CF3"/>
    <w:rsid w:val="000677DA"/>
    <w:rsid w:val="00067DD4"/>
    <w:rsid w:val="00071671"/>
    <w:rsid w:val="000722F9"/>
    <w:rsid w:val="0007562E"/>
    <w:rsid w:val="00076411"/>
    <w:rsid w:val="00080750"/>
    <w:rsid w:val="000875A0"/>
    <w:rsid w:val="00087D20"/>
    <w:rsid w:val="000942B7"/>
    <w:rsid w:val="00094A38"/>
    <w:rsid w:val="000A05C1"/>
    <w:rsid w:val="000A3ACC"/>
    <w:rsid w:val="000A49E2"/>
    <w:rsid w:val="000A4BA5"/>
    <w:rsid w:val="000A602C"/>
    <w:rsid w:val="000A6F83"/>
    <w:rsid w:val="000B4D2D"/>
    <w:rsid w:val="000B5AF5"/>
    <w:rsid w:val="000B6F25"/>
    <w:rsid w:val="000C0FC5"/>
    <w:rsid w:val="000C3F70"/>
    <w:rsid w:val="000C5443"/>
    <w:rsid w:val="000D005D"/>
    <w:rsid w:val="000D0681"/>
    <w:rsid w:val="000D0F7C"/>
    <w:rsid w:val="000D642F"/>
    <w:rsid w:val="000D6FBD"/>
    <w:rsid w:val="000D75D1"/>
    <w:rsid w:val="000D79FA"/>
    <w:rsid w:val="000E0958"/>
    <w:rsid w:val="000E240F"/>
    <w:rsid w:val="000E39F1"/>
    <w:rsid w:val="000E65CA"/>
    <w:rsid w:val="000E7297"/>
    <w:rsid w:val="000F028F"/>
    <w:rsid w:val="000F1F4A"/>
    <w:rsid w:val="000F4AB8"/>
    <w:rsid w:val="00100642"/>
    <w:rsid w:val="00100A33"/>
    <w:rsid w:val="00102544"/>
    <w:rsid w:val="00104515"/>
    <w:rsid w:val="00107FEA"/>
    <w:rsid w:val="00110269"/>
    <w:rsid w:val="001116FA"/>
    <w:rsid w:val="00113ECC"/>
    <w:rsid w:val="00116866"/>
    <w:rsid w:val="001172D6"/>
    <w:rsid w:val="00123667"/>
    <w:rsid w:val="00126C4F"/>
    <w:rsid w:val="00127E94"/>
    <w:rsid w:val="00132957"/>
    <w:rsid w:val="00137F36"/>
    <w:rsid w:val="0014705D"/>
    <w:rsid w:val="00153D90"/>
    <w:rsid w:val="00153F0E"/>
    <w:rsid w:val="00154ECB"/>
    <w:rsid w:val="00156EE1"/>
    <w:rsid w:val="001570FE"/>
    <w:rsid w:val="00157519"/>
    <w:rsid w:val="00171FEB"/>
    <w:rsid w:val="00172893"/>
    <w:rsid w:val="00174B34"/>
    <w:rsid w:val="00176CCC"/>
    <w:rsid w:val="00176E0B"/>
    <w:rsid w:val="001774DD"/>
    <w:rsid w:val="00177AB2"/>
    <w:rsid w:val="001811BA"/>
    <w:rsid w:val="0018365E"/>
    <w:rsid w:val="00183E77"/>
    <w:rsid w:val="001847E2"/>
    <w:rsid w:val="001849C6"/>
    <w:rsid w:val="00185B31"/>
    <w:rsid w:val="00186A8F"/>
    <w:rsid w:val="00186E0F"/>
    <w:rsid w:val="0019186D"/>
    <w:rsid w:val="001933F0"/>
    <w:rsid w:val="00193FA9"/>
    <w:rsid w:val="001968D5"/>
    <w:rsid w:val="001978C0"/>
    <w:rsid w:val="00197D0A"/>
    <w:rsid w:val="001A2EE5"/>
    <w:rsid w:val="001A37F4"/>
    <w:rsid w:val="001A64B3"/>
    <w:rsid w:val="001A6CAB"/>
    <w:rsid w:val="001B028A"/>
    <w:rsid w:val="001B3A9A"/>
    <w:rsid w:val="001B462C"/>
    <w:rsid w:val="001B7A2D"/>
    <w:rsid w:val="001C0B7B"/>
    <w:rsid w:val="001C2154"/>
    <w:rsid w:val="001C4D8C"/>
    <w:rsid w:val="001D0C0C"/>
    <w:rsid w:val="001D33B6"/>
    <w:rsid w:val="001D45CA"/>
    <w:rsid w:val="001D7203"/>
    <w:rsid w:val="001D7947"/>
    <w:rsid w:val="001E3EB3"/>
    <w:rsid w:val="001E4B73"/>
    <w:rsid w:val="001F2384"/>
    <w:rsid w:val="001F2697"/>
    <w:rsid w:val="001F5CD5"/>
    <w:rsid w:val="001F78AE"/>
    <w:rsid w:val="00200DCE"/>
    <w:rsid w:val="00203748"/>
    <w:rsid w:val="002037F5"/>
    <w:rsid w:val="00204CE3"/>
    <w:rsid w:val="00204E80"/>
    <w:rsid w:val="00207871"/>
    <w:rsid w:val="00210A7C"/>
    <w:rsid w:val="00220DD8"/>
    <w:rsid w:val="00223A20"/>
    <w:rsid w:val="002241AA"/>
    <w:rsid w:val="00226126"/>
    <w:rsid w:val="00226D85"/>
    <w:rsid w:val="002277CB"/>
    <w:rsid w:val="00230059"/>
    <w:rsid w:val="00230E70"/>
    <w:rsid w:val="00232986"/>
    <w:rsid w:val="00234CF0"/>
    <w:rsid w:val="002350A2"/>
    <w:rsid w:val="00236148"/>
    <w:rsid w:val="00236EAA"/>
    <w:rsid w:val="00243072"/>
    <w:rsid w:val="0024458D"/>
    <w:rsid w:val="002455EA"/>
    <w:rsid w:val="00246C77"/>
    <w:rsid w:val="0025140B"/>
    <w:rsid w:val="00251728"/>
    <w:rsid w:val="0026064C"/>
    <w:rsid w:val="00262A9C"/>
    <w:rsid w:val="00265635"/>
    <w:rsid w:val="00266264"/>
    <w:rsid w:val="0027210F"/>
    <w:rsid w:val="00274F4F"/>
    <w:rsid w:val="00277765"/>
    <w:rsid w:val="002911EE"/>
    <w:rsid w:val="00294B77"/>
    <w:rsid w:val="00295FF1"/>
    <w:rsid w:val="002A0793"/>
    <w:rsid w:val="002A0B6B"/>
    <w:rsid w:val="002A2288"/>
    <w:rsid w:val="002A2DA9"/>
    <w:rsid w:val="002A324F"/>
    <w:rsid w:val="002A37F9"/>
    <w:rsid w:val="002A3E06"/>
    <w:rsid w:val="002A5E6B"/>
    <w:rsid w:val="002B3151"/>
    <w:rsid w:val="002B69A6"/>
    <w:rsid w:val="002B6AAB"/>
    <w:rsid w:val="002C07F0"/>
    <w:rsid w:val="002C350D"/>
    <w:rsid w:val="002D0908"/>
    <w:rsid w:val="002D0A99"/>
    <w:rsid w:val="002E1D28"/>
    <w:rsid w:val="002E299F"/>
    <w:rsid w:val="002E37A3"/>
    <w:rsid w:val="002E62A5"/>
    <w:rsid w:val="003004F5"/>
    <w:rsid w:val="00301A73"/>
    <w:rsid w:val="00305EB9"/>
    <w:rsid w:val="00310564"/>
    <w:rsid w:val="00310693"/>
    <w:rsid w:val="00312B2B"/>
    <w:rsid w:val="00313082"/>
    <w:rsid w:val="00314639"/>
    <w:rsid w:val="00323ECF"/>
    <w:rsid w:val="0032598F"/>
    <w:rsid w:val="00331F13"/>
    <w:rsid w:val="00341F27"/>
    <w:rsid w:val="00341FC6"/>
    <w:rsid w:val="00354F9B"/>
    <w:rsid w:val="0035539F"/>
    <w:rsid w:val="00356B09"/>
    <w:rsid w:val="00363802"/>
    <w:rsid w:val="00364858"/>
    <w:rsid w:val="0037058C"/>
    <w:rsid w:val="00370E16"/>
    <w:rsid w:val="00371D40"/>
    <w:rsid w:val="00375B71"/>
    <w:rsid w:val="00381EA1"/>
    <w:rsid w:val="00390170"/>
    <w:rsid w:val="00391099"/>
    <w:rsid w:val="0039147E"/>
    <w:rsid w:val="003A61C7"/>
    <w:rsid w:val="003A6F6A"/>
    <w:rsid w:val="003A7947"/>
    <w:rsid w:val="003B1C3B"/>
    <w:rsid w:val="003B214A"/>
    <w:rsid w:val="003C2028"/>
    <w:rsid w:val="003C2F85"/>
    <w:rsid w:val="003C5261"/>
    <w:rsid w:val="003C61D4"/>
    <w:rsid w:val="003C70CA"/>
    <w:rsid w:val="003D0A65"/>
    <w:rsid w:val="003D1E23"/>
    <w:rsid w:val="003D4B73"/>
    <w:rsid w:val="003D6F46"/>
    <w:rsid w:val="003D7620"/>
    <w:rsid w:val="003E479E"/>
    <w:rsid w:val="003E76AD"/>
    <w:rsid w:val="003F19C7"/>
    <w:rsid w:val="003F1BA9"/>
    <w:rsid w:val="003F526C"/>
    <w:rsid w:val="003F668F"/>
    <w:rsid w:val="003F757F"/>
    <w:rsid w:val="004015CF"/>
    <w:rsid w:val="00402757"/>
    <w:rsid w:val="004035A6"/>
    <w:rsid w:val="004119BE"/>
    <w:rsid w:val="00417A43"/>
    <w:rsid w:val="00421470"/>
    <w:rsid w:val="00421531"/>
    <w:rsid w:val="004216EA"/>
    <w:rsid w:val="00422DB7"/>
    <w:rsid w:val="004271C9"/>
    <w:rsid w:val="004273A5"/>
    <w:rsid w:val="004302F1"/>
    <w:rsid w:val="00432E4B"/>
    <w:rsid w:val="00435A51"/>
    <w:rsid w:val="00440A27"/>
    <w:rsid w:val="00440B82"/>
    <w:rsid w:val="00445BF9"/>
    <w:rsid w:val="00446429"/>
    <w:rsid w:val="004467DF"/>
    <w:rsid w:val="00451237"/>
    <w:rsid w:val="004540C9"/>
    <w:rsid w:val="00454A38"/>
    <w:rsid w:val="00454E13"/>
    <w:rsid w:val="00455BC3"/>
    <w:rsid w:val="00457426"/>
    <w:rsid w:val="00465F2E"/>
    <w:rsid w:val="00466BF3"/>
    <w:rsid w:val="0046739A"/>
    <w:rsid w:val="00467D2A"/>
    <w:rsid w:val="00473AA0"/>
    <w:rsid w:val="0047499D"/>
    <w:rsid w:val="00475027"/>
    <w:rsid w:val="00480DBB"/>
    <w:rsid w:val="00482F67"/>
    <w:rsid w:val="00483228"/>
    <w:rsid w:val="004865EE"/>
    <w:rsid w:val="004A3627"/>
    <w:rsid w:val="004A4505"/>
    <w:rsid w:val="004A55EB"/>
    <w:rsid w:val="004B0ACB"/>
    <w:rsid w:val="004B2562"/>
    <w:rsid w:val="004B3F23"/>
    <w:rsid w:val="004B5DD5"/>
    <w:rsid w:val="004B6884"/>
    <w:rsid w:val="004C1372"/>
    <w:rsid w:val="004C401B"/>
    <w:rsid w:val="004C70EC"/>
    <w:rsid w:val="004D09C9"/>
    <w:rsid w:val="004D31C8"/>
    <w:rsid w:val="004D40AB"/>
    <w:rsid w:val="004E161A"/>
    <w:rsid w:val="004E5F46"/>
    <w:rsid w:val="004E62D2"/>
    <w:rsid w:val="004E64D4"/>
    <w:rsid w:val="004E7AE3"/>
    <w:rsid w:val="004E7DB7"/>
    <w:rsid w:val="004F21DE"/>
    <w:rsid w:val="0050382F"/>
    <w:rsid w:val="00505AB7"/>
    <w:rsid w:val="0050691F"/>
    <w:rsid w:val="00506E94"/>
    <w:rsid w:val="005141D1"/>
    <w:rsid w:val="00516F6A"/>
    <w:rsid w:val="00517520"/>
    <w:rsid w:val="00517893"/>
    <w:rsid w:val="00522A61"/>
    <w:rsid w:val="00522DA0"/>
    <w:rsid w:val="00523772"/>
    <w:rsid w:val="005303D7"/>
    <w:rsid w:val="005314E9"/>
    <w:rsid w:val="005347BA"/>
    <w:rsid w:val="00535621"/>
    <w:rsid w:val="005425C3"/>
    <w:rsid w:val="00546A48"/>
    <w:rsid w:val="00546BE6"/>
    <w:rsid w:val="00551D77"/>
    <w:rsid w:val="00562034"/>
    <w:rsid w:val="00562F39"/>
    <w:rsid w:val="00565B33"/>
    <w:rsid w:val="00567462"/>
    <w:rsid w:val="00570311"/>
    <w:rsid w:val="005708A8"/>
    <w:rsid w:val="005716FD"/>
    <w:rsid w:val="005719A4"/>
    <w:rsid w:val="005754A9"/>
    <w:rsid w:val="00577774"/>
    <w:rsid w:val="00584A41"/>
    <w:rsid w:val="00592F7B"/>
    <w:rsid w:val="00595E96"/>
    <w:rsid w:val="00597E68"/>
    <w:rsid w:val="005A2936"/>
    <w:rsid w:val="005A369A"/>
    <w:rsid w:val="005A3B99"/>
    <w:rsid w:val="005A6CA0"/>
    <w:rsid w:val="005B00D9"/>
    <w:rsid w:val="005B0CC3"/>
    <w:rsid w:val="005B17A8"/>
    <w:rsid w:val="005B198A"/>
    <w:rsid w:val="005B23ED"/>
    <w:rsid w:val="005C3853"/>
    <w:rsid w:val="005C3DC1"/>
    <w:rsid w:val="005C55DD"/>
    <w:rsid w:val="005C6DFF"/>
    <w:rsid w:val="005D128D"/>
    <w:rsid w:val="005D2270"/>
    <w:rsid w:val="005E064C"/>
    <w:rsid w:val="005E23DB"/>
    <w:rsid w:val="005E2F5A"/>
    <w:rsid w:val="005E46FF"/>
    <w:rsid w:val="005E4A26"/>
    <w:rsid w:val="005F44F1"/>
    <w:rsid w:val="00600194"/>
    <w:rsid w:val="00602D0E"/>
    <w:rsid w:val="006058B5"/>
    <w:rsid w:val="00606779"/>
    <w:rsid w:val="00607615"/>
    <w:rsid w:val="00611999"/>
    <w:rsid w:val="006135BF"/>
    <w:rsid w:val="006160B0"/>
    <w:rsid w:val="00620271"/>
    <w:rsid w:val="00622186"/>
    <w:rsid w:val="00624113"/>
    <w:rsid w:val="0062549B"/>
    <w:rsid w:val="00632B04"/>
    <w:rsid w:val="00637A6E"/>
    <w:rsid w:val="0064075B"/>
    <w:rsid w:val="00642C1A"/>
    <w:rsid w:val="0064318D"/>
    <w:rsid w:val="00644AF6"/>
    <w:rsid w:val="00644B3F"/>
    <w:rsid w:val="006455EC"/>
    <w:rsid w:val="00646A9A"/>
    <w:rsid w:val="00647D32"/>
    <w:rsid w:val="00650D8A"/>
    <w:rsid w:val="0065182B"/>
    <w:rsid w:val="00656806"/>
    <w:rsid w:val="006611A2"/>
    <w:rsid w:val="0066590F"/>
    <w:rsid w:val="00671CC1"/>
    <w:rsid w:val="0067271B"/>
    <w:rsid w:val="00683953"/>
    <w:rsid w:val="00685966"/>
    <w:rsid w:val="00686822"/>
    <w:rsid w:val="00687562"/>
    <w:rsid w:val="00691CF2"/>
    <w:rsid w:val="00693AF9"/>
    <w:rsid w:val="00695117"/>
    <w:rsid w:val="00695DEF"/>
    <w:rsid w:val="0069710E"/>
    <w:rsid w:val="00697C04"/>
    <w:rsid w:val="006A38F0"/>
    <w:rsid w:val="006A43E6"/>
    <w:rsid w:val="006A48D9"/>
    <w:rsid w:val="006A77DC"/>
    <w:rsid w:val="006B3600"/>
    <w:rsid w:val="006B4FD3"/>
    <w:rsid w:val="006C529B"/>
    <w:rsid w:val="006D04EB"/>
    <w:rsid w:val="006D3ACC"/>
    <w:rsid w:val="006D3C37"/>
    <w:rsid w:val="006D46CE"/>
    <w:rsid w:val="006D62D1"/>
    <w:rsid w:val="006E32FB"/>
    <w:rsid w:val="006E56BB"/>
    <w:rsid w:val="006E5B10"/>
    <w:rsid w:val="006F49B8"/>
    <w:rsid w:val="006F68F9"/>
    <w:rsid w:val="006F778B"/>
    <w:rsid w:val="00701351"/>
    <w:rsid w:val="0070443F"/>
    <w:rsid w:val="007070A4"/>
    <w:rsid w:val="00707904"/>
    <w:rsid w:val="007128F0"/>
    <w:rsid w:val="007134AD"/>
    <w:rsid w:val="00713783"/>
    <w:rsid w:val="0071475C"/>
    <w:rsid w:val="00715826"/>
    <w:rsid w:val="0072218B"/>
    <w:rsid w:val="00727869"/>
    <w:rsid w:val="00731D7C"/>
    <w:rsid w:val="0073415F"/>
    <w:rsid w:val="00734CB1"/>
    <w:rsid w:val="00741D1C"/>
    <w:rsid w:val="007429E1"/>
    <w:rsid w:val="00753CD0"/>
    <w:rsid w:val="00753DA2"/>
    <w:rsid w:val="00756DB3"/>
    <w:rsid w:val="00761DE6"/>
    <w:rsid w:val="007645E6"/>
    <w:rsid w:val="00766954"/>
    <w:rsid w:val="0077044D"/>
    <w:rsid w:val="00771720"/>
    <w:rsid w:val="0077350E"/>
    <w:rsid w:val="00775E7F"/>
    <w:rsid w:val="0078483B"/>
    <w:rsid w:val="007851B3"/>
    <w:rsid w:val="007861EC"/>
    <w:rsid w:val="007870AB"/>
    <w:rsid w:val="007930BF"/>
    <w:rsid w:val="00795735"/>
    <w:rsid w:val="00795769"/>
    <w:rsid w:val="00796C81"/>
    <w:rsid w:val="00796E14"/>
    <w:rsid w:val="007A6D0D"/>
    <w:rsid w:val="007B0D8D"/>
    <w:rsid w:val="007B16D9"/>
    <w:rsid w:val="007B26E0"/>
    <w:rsid w:val="007B4522"/>
    <w:rsid w:val="007B5000"/>
    <w:rsid w:val="007B5C3D"/>
    <w:rsid w:val="007B71B9"/>
    <w:rsid w:val="007C39AF"/>
    <w:rsid w:val="007C57B9"/>
    <w:rsid w:val="007D1382"/>
    <w:rsid w:val="007D2618"/>
    <w:rsid w:val="007D44F2"/>
    <w:rsid w:val="007D7555"/>
    <w:rsid w:val="007D7737"/>
    <w:rsid w:val="007E0021"/>
    <w:rsid w:val="007E04F9"/>
    <w:rsid w:val="007E3F30"/>
    <w:rsid w:val="007E449E"/>
    <w:rsid w:val="007E628F"/>
    <w:rsid w:val="007E6E59"/>
    <w:rsid w:val="007F0506"/>
    <w:rsid w:val="007F314F"/>
    <w:rsid w:val="007F7861"/>
    <w:rsid w:val="007F7900"/>
    <w:rsid w:val="0080004F"/>
    <w:rsid w:val="00801F93"/>
    <w:rsid w:val="0080628F"/>
    <w:rsid w:val="00811C1B"/>
    <w:rsid w:val="008135B5"/>
    <w:rsid w:val="00813CA8"/>
    <w:rsid w:val="00815381"/>
    <w:rsid w:val="00815418"/>
    <w:rsid w:val="00827DD2"/>
    <w:rsid w:val="00830DD2"/>
    <w:rsid w:val="00837C3B"/>
    <w:rsid w:val="00841AE0"/>
    <w:rsid w:val="00846A91"/>
    <w:rsid w:val="00852B5C"/>
    <w:rsid w:val="00853C7C"/>
    <w:rsid w:val="0086132A"/>
    <w:rsid w:val="008653A5"/>
    <w:rsid w:val="00870818"/>
    <w:rsid w:val="00872D4E"/>
    <w:rsid w:val="008733DC"/>
    <w:rsid w:val="00875D3F"/>
    <w:rsid w:val="00883D8E"/>
    <w:rsid w:val="00884294"/>
    <w:rsid w:val="00885870"/>
    <w:rsid w:val="00885C6F"/>
    <w:rsid w:val="00885EE2"/>
    <w:rsid w:val="00891DE6"/>
    <w:rsid w:val="008969F1"/>
    <w:rsid w:val="008A3001"/>
    <w:rsid w:val="008A4307"/>
    <w:rsid w:val="008A43E1"/>
    <w:rsid w:val="008A5E48"/>
    <w:rsid w:val="008B1467"/>
    <w:rsid w:val="008B5A75"/>
    <w:rsid w:val="008B5F19"/>
    <w:rsid w:val="008B62AC"/>
    <w:rsid w:val="008B7378"/>
    <w:rsid w:val="008C4081"/>
    <w:rsid w:val="008C54C9"/>
    <w:rsid w:val="008C5690"/>
    <w:rsid w:val="008C652B"/>
    <w:rsid w:val="008C764B"/>
    <w:rsid w:val="008D0A09"/>
    <w:rsid w:val="008D21F8"/>
    <w:rsid w:val="008D65CD"/>
    <w:rsid w:val="008E13F6"/>
    <w:rsid w:val="008E3848"/>
    <w:rsid w:val="008E39E3"/>
    <w:rsid w:val="008E3F65"/>
    <w:rsid w:val="008E66BC"/>
    <w:rsid w:val="008F006C"/>
    <w:rsid w:val="008F2345"/>
    <w:rsid w:val="008F4741"/>
    <w:rsid w:val="008F4E39"/>
    <w:rsid w:val="00903668"/>
    <w:rsid w:val="00915401"/>
    <w:rsid w:val="00915AD2"/>
    <w:rsid w:val="009167D2"/>
    <w:rsid w:val="00920364"/>
    <w:rsid w:val="00922600"/>
    <w:rsid w:val="00922A56"/>
    <w:rsid w:val="009243A2"/>
    <w:rsid w:val="00926663"/>
    <w:rsid w:val="00933125"/>
    <w:rsid w:val="009369C1"/>
    <w:rsid w:val="00936C8F"/>
    <w:rsid w:val="00952470"/>
    <w:rsid w:val="009552D0"/>
    <w:rsid w:val="00955900"/>
    <w:rsid w:val="00955A1B"/>
    <w:rsid w:val="00960B60"/>
    <w:rsid w:val="00962083"/>
    <w:rsid w:val="009625BB"/>
    <w:rsid w:val="00965607"/>
    <w:rsid w:val="00966B28"/>
    <w:rsid w:val="00967B07"/>
    <w:rsid w:val="009715FC"/>
    <w:rsid w:val="0097241D"/>
    <w:rsid w:val="0097338C"/>
    <w:rsid w:val="00980847"/>
    <w:rsid w:val="00983D7B"/>
    <w:rsid w:val="009854B8"/>
    <w:rsid w:val="0098586E"/>
    <w:rsid w:val="00991C6A"/>
    <w:rsid w:val="009924B7"/>
    <w:rsid w:val="00994DA0"/>
    <w:rsid w:val="00994F58"/>
    <w:rsid w:val="00995051"/>
    <w:rsid w:val="009A087C"/>
    <w:rsid w:val="009A31FE"/>
    <w:rsid w:val="009A4F3A"/>
    <w:rsid w:val="009B1F3A"/>
    <w:rsid w:val="009B4E67"/>
    <w:rsid w:val="009B6367"/>
    <w:rsid w:val="009C158E"/>
    <w:rsid w:val="009C3760"/>
    <w:rsid w:val="009C5CAF"/>
    <w:rsid w:val="009C650A"/>
    <w:rsid w:val="009C6B96"/>
    <w:rsid w:val="009C7065"/>
    <w:rsid w:val="009D0922"/>
    <w:rsid w:val="009D373D"/>
    <w:rsid w:val="009E3701"/>
    <w:rsid w:val="009E3BA6"/>
    <w:rsid w:val="009F75BD"/>
    <w:rsid w:val="00A020DF"/>
    <w:rsid w:val="00A046C8"/>
    <w:rsid w:val="00A10379"/>
    <w:rsid w:val="00A10A0C"/>
    <w:rsid w:val="00A127A9"/>
    <w:rsid w:val="00A1344E"/>
    <w:rsid w:val="00A144CA"/>
    <w:rsid w:val="00A15AB9"/>
    <w:rsid w:val="00A16E23"/>
    <w:rsid w:val="00A17CF6"/>
    <w:rsid w:val="00A23EB6"/>
    <w:rsid w:val="00A24325"/>
    <w:rsid w:val="00A25087"/>
    <w:rsid w:val="00A254F2"/>
    <w:rsid w:val="00A2648C"/>
    <w:rsid w:val="00A26BAA"/>
    <w:rsid w:val="00A26CF9"/>
    <w:rsid w:val="00A353AB"/>
    <w:rsid w:val="00A35AFB"/>
    <w:rsid w:val="00A3732D"/>
    <w:rsid w:val="00A37602"/>
    <w:rsid w:val="00A410C5"/>
    <w:rsid w:val="00A4279F"/>
    <w:rsid w:val="00A5323A"/>
    <w:rsid w:val="00A573CD"/>
    <w:rsid w:val="00A63EF8"/>
    <w:rsid w:val="00A64F24"/>
    <w:rsid w:val="00A66406"/>
    <w:rsid w:val="00A6679C"/>
    <w:rsid w:val="00A737AB"/>
    <w:rsid w:val="00A828FF"/>
    <w:rsid w:val="00A832E3"/>
    <w:rsid w:val="00A908F9"/>
    <w:rsid w:val="00A9098D"/>
    <w:rsid w:val="00A90B0C"/>
    <w:rsid w:val="00A9243F"/>
    <w:rsid w:val="00A961E9"/>
    <w:rsid w:val="00A9798F"/>
    <w:rsid w:val="00AA2922"/>
    <w:rsid w:val="00AA70E5"/>
    <w:rsid w:val="00AB31C2"/>
    <w:rsid w:val="00AB3487"/>
    <w:rsid w:val="00AB532C"/>
    <w:rsid w:val="00AB67D9"/>
    <w:rsid w:val="00AC0355"/>
    <w:rsid w:val="00AC4EA1"/>
    <w:rsid w:val="00AC7868"/>
    <w:rsid w:val="00AD04A1"/>
    <w:rsid w:val="00AD33AB"/>
    <w:rsid w:val="00AD51A6"/>
    <w:rsid w:val="00AE0A5C"/>
    <w:rsid w:val="00AE2513"/>
    <w:rsid w:val="00AE3D36"/>
    <w:rsid w:val="00AE58DE"/>
    <w:rsid w:val="00AE6B04"/>
    <w:rsid w:val="00AF0565"/>
    <w:rsid w:val="00AF214B"/>
    <w:rsid w:val="00AF3409"/>
    <w:rsid w:val="00AF4DF1"/>
    <w:rsid w:val="00AF78C2"/>
    <w:rsid w:val="00B0217A"/>
    <w:rsid w:val="00B0351F"/>
    <w:rsid w:val="00B06BEA"/>
    <w:rsid w:val="00B12466"/>
    <w:rsid w:val="00B126D3"/>
    <w:rsid w:val="00B12700"/>
    <w:rsid w:val="00B12A87"/>
    <w:rsid w:val="00B148E2"/>
    <w:rsid w:val="00B16781"/>
    <w:rsid w:val="00B231CC"/>
    <w:rsid w:val="00B3112A"/>
    <w:rsid w:val="00B31EB4"/>
    <w:rsid w:val="00B35D9E"/>
    <w:rsid w:val="00B3678A"/>
    <w:rsid w:val="00B36A15"/>
    <w:rsid w:val="00B406B6"/>
    <w:rsid w:val="00B4088F"/>
    <w:rsid w:val="00B4095E"/>
    <w:rsid w:val="00B41C4F"/>
    <w:rsid w:val="00B42CD0"/>
    <w:rsid w:val="00B44D24"/>
    <w:rsid w:val="00B455F4"/>
    <w:rsid w:val="00B52CD8"/>
    <w:rsid w:val="00B53557"/>
    <w:rsid w:val="00B53ACF"/>
    <w:rsid w:val="00B553AD"/>
    <w:rsid w:val="00B56619"/>
    <w:rsid w:val="00B57729"/>
    <w:rsid w:val="00B629C1"/>
    <w:rsid w:val="00B6569F"/>
    <w:rsid w:val="00B70389"/>
    <w:rsid w:val="00B80404"/>
    <w:rsid w:val="00B81184"/>
    <w:rsid w:val="00B84887"/>
    <w:rsid w:val="00B90467"/>
    <w:rsid w:val="00B90571"/>
    <w:rsid w:val="00B92793"/>
    <w:rsid w:val="00B94643"/>
    <w:rsid w:val="00B9594F"/>
    <w:rsid w:val="00BA1609"/>
    <w:rsid w:val="00BA1E0D"/>
    <w:rsid w:val="00BA27FF"/>
    <w:rsid w:val="00BA405C"/>
    <w:rsid w:val="00BA79B1"/>
    <w:rsid w:val="00BB1106"/>
    <w:rsid w:val="00BB2B8F"/>
    <w:rsid w:val="00BB38DE"/>
    <w:rsid w:val="00BB6EAD"/>
    <w:rsid w:val="00BC0023"/>
    <w:rsid w:val="00BC0EB0"/>
    <w:rsid w:val="00BC104A"/>
    <w:rsid w:val="00BC1ACD"/>
    <w:rsid w:val="00BC7A5E"/>
    <w:rsid w:val="00BD1ED4"/>
    <w:rsid w:val="00BD2AD4"/>
    <w:rsid w:val="00BD38CE"/>
    <w:rsid w:val="00BD4194"/>
    <w:rsid w:val="00BE4082"/>
    <w:rsid w:val="00BE5576"/>
    <w:rsid w:val="00BE7646"/>
    <w:rsid w:val="00BF172A"/>
    <w:rsid w:val="00BF6BA4"/>
    <w:rsid w:val="00C01F84"/>
    <w:rsid w:val="00C02521"/>
    <w:rsid w:val="00C078CC"/>
    <w:rsid w:val="00C107AF"/>
    <w:rsid w:val="00C1106E"/>
    <w:rsid w:val="00C151A0"/>
    <w:rsid w:val="00C155AC"/>
    <w:rsid w:val="00C15F55"/>
    <w:rsid w:val="00C20941"/>
    <w:rsid w:val="00C209A4"/>
    <w:rsid w:val="00C20EEB"/>
    <w:rsid w:val="00C210B2"/>
    <w:rsid w:val="00C229E3"/>
    <w:rsid w:val="00C24E99"/>
    <w:rsid w:val="00C26F8C"/>
    <w:rsid w:val="00C27A58"/>
    <w:rsid w:val="00C32189"/>
    <w:rsid w:val="00C36C1A"/>
    <w:rsid w:val="00C37446"/>
    <w:rsid w:val="00C42034"/>
    <w:rsid w:val="00C422D3"/>
    <w:rsid w:val="00C424D8"/>
    <w:rsid w:val="00C45E1B"/>
    <w:rsid w:val="00C47093"/>
    <w:rsid w:val="00C51E5A"/>
    <w:rsid w:val="00C536BE"/>
    <w:rsid w:val="00C54684"/>
    <w:rsid w:val="00C54E7E"/>
    <w:rsid w:val="00C65141"/>
    <w:rsid w:val="00C717BE"/>
    <w:rsid w:val="00C72EB9"/>
    <w:rsid w:val="00C7425C"/>
    <w:rsid w:val="00C7429E"/>
    <w:rsid w:val="00C745AB"/>
    <w:rsid w:val="00C74E5B"/>
    <w:rsid w:val="00C756A6"/>
    <w:rsid w:val="00C8091B"/>
    <w:rsid w:val="00C813B2"/>
    <w:rsid w:val="00C82B2C"/>
    <w:rsid w:val="00C82E7D"/>
    <w:rsid w:val="00C85330"/>
    <w:rsid w:val="00C8799E"/>
    <w:rsid w:val="00C87CC8"/>
    <w:rsid w:val="00C87E3E"/>
    <w:rsid w:val="00C90D8C"/>
    <w:rsid w:val="00C918C0"/>
    <w:rsid w:val="00C96186"/>
    <w:rsid w:val="00CA1A58"/>
    <w:rsid w:val="00CA202B"/>
    <w:rsid w:val="00CA25B9"/>
    <w:rsid w:val="00CA2936"/>
    <w:rsid w:val="00CA423C"/>
    <w:rsid w:val="00CA46F0"/>
    <w:rsid w:val="00CA64ED"/>
    <w:rsid w:val="00CA7CC7"/>
    <w:rsid w:val="00CB37E8"/>
    <w:rsid w:val="00CB59B3"/>
    <w:rsid w:val="00CB5F5C"/>
    <w:rsid w:val="00CB5F6A"/>
    <w:rsid w:val="00CB7483"/>
    <w:rsid w:val="00CB7A79"/>
    <w:rsid w:val="00CC0BA2"/>
    <w:rsid w:val="00CC2F96"/>
    <w:rsid w:val="00CC5518"/>
    <w:rsid w:val="00CC76F8"/>
    <w:rsid w:val="00CD10FC"/>
    <w:rsid w:val="00CD2DE4"/>
    <w:rsid w:val="00CD7080"/>
    <w:rsid w:val="00CE0AAE"/>
    <w:rsid w:val="00CE1A4A"/>
    <w:rsid w:val="00CE352A"/>
    <w:rsid w:val="00CE3CE3"/>
    <w:rsid w:val="00CE5584"/>
    <w:rsid w:val="00CE5633"/>
    <w:rsid w:val="00CE649C"/>
    <w:rsid w:val="00CE7660"/>
    <w:rsid w:val="00CF2458"/>
    <w:rsid w:val="00CF39F7"/>
    <w:rsid w:val="00CF45BC"/>
    <w:rsid w:val="00CF5449"/>
    <w:rsid w:val="00CF757B"/>
    <w:rsid w:val="00D03A36"/>
    <w:rsid w:val="00D04521"/>
    <w:rsid w:val="00D12FDF"/>
    <w:rsid w:val="00D148DE"/>
    <w:rsid w:val="00D15951"/>
    <w:rsid w:val="00D20614"/>
    <w:rsid w:val="00D22693"/>
    <w:rsid w:val="00D2457A"/>
    <w:rsid w:val="00D25BD5"/>
    <w:rsid w:val="00D27BB9"/>
    <w:rsid w:val="00D325A6"/>
    <w:rsid w:val="00D344E6"/>
    <w:rsid w:val="00D35347"/>
    <w:rsid w:val="00D36F03"/>
    <w:rsid w:val="00D3793F"/>
    <w:rsid w:val="00D42D4A"/>
    <w:rsid w:val="00D455A8"/>
    <w:rsid w:val="00D45A0F"/>
    <w:rsid w:val="00D503B1"/>
    <w:rsid w:val="00D5689D"/>
    <w:rsid w:val="00D60A31"/>
    <w:rsid w:val="00D61553"/>
    <w:rsid w:val="00D625E2"/>
    <w:rsid w:val="00D66728"/>
    <w:rsid w:val="00D71A5B"/>
    <w:rsid w:val="00D72FF8"/>
    <w:rsid w:val="00D76F35"/>
    <w:rsid w:val="00D80324"/>
    <w:rsid w:val="00D81F4C"/>
    <w:rsid w:val="00D81FB0"/>
    <w:rsid w:val="00D8366E"/>
    <w:rsid w:val="00D84CEF"/>
    <w:rsid w:val="00D877EE"/>
    <w:rsid w:val="00D94BCF"/>
    <w:rsid w:val="00D96A32"/>
    <w:rsid w:val="00DA0F7B"/>
    <w:rsid w:val="00DA36AD"/>
    <w:rsid w:val="00DA4225"/>
    <w:rsid w:val="00DA57A2"/>
    <w:rsid w:val="00DA7552"/>
    <w:rsid w:val="00DB03EF"/>
    <w:rsid w:val="00DB07BA"/>
    <w:rsid w:val="00DB4032"/>
    <w:rsid w:val="00DB67ED"/>
    <w:rsid w:val="00DC31B7"/>
    <w:rsid w:val="00DC3FF0"/>
    <w:rsid w:val="00DD12AB"/>
    <w:rsid w:val="00DD1C69"/>
    <w:rsid w:val="00DD47B3"/>
    <w:rsid w:val="00DD499E"/>
    <w:rsid w:val="00DD6B2E"/>
    <w:rsid w:val="00DE1A0B"/>
    <w:rsid w:val="00DE345B"/>
    <w:rsid w:val="00DE417D"/>
    <w:rsid w:val="00DE42FC"/>
    <w:rsid w:val="00DE4D25"/>
    <w:rsid w:val="00DE4E48"/>
    <w:rsid w:val="00DE6A98"/>
    <w:rsid w:val="00DE6CD5"/>
    <w:rsid w:val="00DE7352"/>
    <w:rsid w:val="00DF02E7"/>
    <w:rsid w:val="00DF13D6"/>
    <w:rsid w:val="00DF219B"/>
    <w:rsid w:val="00DF2C93"/>
    <w:rsid w:val="00DF30CE"/>
    <w:rsid w:val="00DF3511"/>
    <w:rsid w:val="00DF5170"/>
    <w:rsid w:val="00DF5936"/>
    <w:rsid w:val="00DF6FB8"/>
    <w:rsid w:val="00DF7EF1"/>
    <w:rsid w:val="00E023A8"/>
    <w:rsid w:val="00E02470"/>
    <w:rsid w:val="00E031A0"/>
    <w:rsid w:val="00E039BE"/>
    <w:rsid w:val="00E04B6C"/>
    <w:rsid w:val="00E05A83"/>
    <w:rsid w:val="00E060D2"/>
    <w:rsid w:val="00E06769"/>
    <w:rsid w:val="00E071A3"/>
    <w:rsid w:val="00E11C09"/>
    <w:rsid w:val="00E15A20"/>
    <w:rsid w:val="00E160B6"/>
    <w:rsid w:val="00E16B3F"/>
    <w:rsid w:val="00E21332"/>
    <w:rsid w:val="00E21C41"/>
    <w:rsid w:val="00E23E05"/>
    <w:rsid w:val="00E23EB7"/>
    <w:rsid w:val="00E242F7"/>
    <w:rsid w:val="00E24880"/>
    <w:rsid w:val="00E24B9A"/>
    <w:rsid w:val="00E24DDD"/>
    <w:rsid w:val="00E24FE5"/>
    <w:rsid w:val="00E2516A"/>
    <w:rsid w:val="00E3086F"/>
    <w:rsid w:val="00E31832"/>
    <w:rsid w:val="00E34CF0"/>
    <w:rsid w:val="00E3578A"/>
    <w:rsid w:val="00E3588F"/>
    <w:rsid w:val="00E4460A"/>
    <w:rsid w:val="00E44636"/>
    <w:rsid w:val="00E461B2"/>
    <w:rsid w:val="00E509D9"/>
    <w:rsid w:val="00E52BDD"/>
    <w:rsid w:val="00E53FDB"/>
    <w:rsid w:val="00E56601"/>
    <w:rsid w:val="00E61BA1"/>
    <w:rsid w:val="00E70FAE"/>
    <w:rsid w:val="00E710E8"/>
    <w:rsid w:val="00E761A0"/>
    <w:rsid w:val="00E76F01"/>
    <w:rsid w:val="00E82BA7"/>
    <w:rsid w:val="00E876F3"/>
    <w:rsid w:val="00E9029B"/>
    <w:rsid w:val="00E90588"/>
    <w:rsid w:val="00E9524E"/>
    <w:rsid w:val="00E95762"/>
    <w:rsid w:val="00E96DC2"/>
    <w:rsid w:val="00E978C5"/>
    <w:rsid w:val="00E978DC"/>
    <w:rsid w:val="00EA0E5E"/>
    <w:rsid w:val="00EA211F"/>
    <w:rsid w:val="00EA3835"/>
    <w:rsid w:val="00EA3900"/>
    <w:rsid w:val="00EA3962"/>
    <w:rsid w:val="00EA6764"/>
    <w:rsid w:val="00EA7E13"/>
    <w:rsid w:val="00EB13A1"/>
    <w:rsid w:val="00EB2469"/>
    <w:rsid w:val="00EB272A"/>
    <w:rsid w:val="00EB52DA"/>
    <w:rsid w:val="00ED263B"/>
    <w:rsid w:val="00ED37E5"/>
    <w:rsid w:val="00ED3B9E"/>
    <w:rsid w:val="00ED3E69"/>
    <w:rsid w:val="00ED4B9F"/>
    <w:rsid w:val="00ED637A"/>
    <w:rsid w:val="00EE5489"/>
    <w:rsid w:val="00EE708A"/>
    <w:rsid w:val="00EE734C"/>
    <w:rsid w:val="00EE79D3"/>
    <w:rsid w:val="00EF241C"/>
    <w:rsid w:val="00EF62B1"/>
    <w:rsid w:val="00F01868"/>
    <w:rsid w:val="00F03F68"/>
    <w:rsid w:val="00F04F83"/>
    <w:rsid w:val="00F06420"/>
    <w:rsid w:val="00F107CE"/>
    <w:rsid w:val="00F11E0E"/>
    <w:rsid w:val="00F17C0A"/>
    <w:rsid w:val="00F21A34"/>
    <w:rsid w:val="00F22468"/>
    <w:rsid w:val="00F22748"/>
    <w:rsid w:val="00F22AFC"/>
    <w:rsid w:val="00F26362"/>
    <w:rsid w:val="00F3534D"/>
    <w:rsid w:val="00F35BF3"/>
    <w:rsid w:val="00F37126"/>
    <w:rsid w:val="00F4044C"/>
    <w:rsid w:val="00F41C89"/>
    <w:rsid w:val="00F425F4"/>
    <w:rsid w:val="00F446C9"/>
    <w:rsid w:val="00F45277"/>
    <w:rsid w:val="00F4532F"/>
    <w:rsid w:val="00F465E6"/>
    <w:rsid w:val="00F4727A"/>
    <w:rsid w:val="00F50541"/>
    <w:rsid w:val="00F515FE"/>
    <w:rsid w:val="00F52F96"/>
    <w:rsid w:val="00F54A4E"/>
    <w:rsid w:val="00F56763"/>
    <w:rsid w:val="00F57E1C"/>
    <w:rsid w:val="00F64AC1"/>
    <w:rsid w:val="00F72CB2"/>
    <w:rsid w:val="00F73EB4"/>
    <w:rsid w:val="00F741F0"/>
    <w:rsid w:val="00F80E03"/>
    <w:rsid w:val="00F81DAA"/>
    <w:rsid w:val="00F845DC"/>
    <w:rsid w:val="00F85E1F"/>
    <w:rsid w:val="00F9141A"/>
    <w:rsid w:val="00F9457B"/>
    <w:rsid w:val="00F94BCD"/>
    <w:rsid w:val="00F958CE"/>
    <w:rsid w:val="00F9746E"/>
    <w:rsid w:val="00FA1815"/>
    <w:rsid w:val="00FA71DA"/>
    <w:rsid w:val="00FB008F"/>
    <w:rsid w:val="00FB0218"/>
    <w:rsid w:val="00FC142D"/>
    <w:rsid w:val="00FC29FF"/>
    <w:rsid w:val="00FC482E"/>
    <w:rsid w:val="00FD17D7"/>
    <w:rsid w:val="00FD2E2D"/>
    <w:rsid w:val="00FD6238"/>
    <w:rsid w:val="00FE3788"/>
    <w:rsid w:val="00FE7D5B"/>
    <w:rsid w:val="00FF1610"/>
    <w:rsid w:val="00FF284F"/>
    <w:rsid w:val="00FF4105"/>
    <w:rsid w:val="00FF54C5"/>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DC0BA"/>
  <w15:docId w15:val="{533D3E6F-E9EE-484C-9692-DB61E6A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8DC"/>
    <w:rPr>
      <w:sz w:val="20"/>
      <w:szCs w:val="20"/>
    </w:rPr>
  </w:style>
  <w:style w:type="paragraph" w:styleId="Heading1">
    <w:name w:val="heading 1"/>
    <w:basedOn w:val="Normal"/>
    <w:next w:val="Normal"/>
    <w:link w:val="Heading1Char"/>
    <w:uiPriority w:val="9"/>
    <w:qFormat/>
    <w:rsid w:val="00EA39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A396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A396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A396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A396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A396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A396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A396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396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962"/>
    <w:pPr>
      <w:ind w:left="720"/>
      <w:contextualSpacing/>
    </w:pPr>
  </w:style>
  <w:style w:type="table" w:styleId="TableGrid">
    <w:name w:val="Table Grid"/>
    <w:basedOn w:val="TableNormal"/>
    <w:rsid w:val="000E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F4741"/>
    <w:pPr>
      <w:tabs>
        <w:tab w:val="center" w:pos="4680"/>
        <w:tab w:val="right" w:pos="9360"/>
      </w:tabs>
    </w:pPr>
  </w:style>
  <w:style w:type="character" w:customStyle="1" w:styleId="HeaderChar">
    <w:name w:val="Header Char"/>
    <w:link w:val="Header"/>
    <w:uiPriority w:val="99"/>
    <w:semiHidden/>
    <w:rsid w:val="008F4741"/>
    <w:rPr>
      <w:sz w:val="24"/>
    </w:rPr>
  </w:style>
  <w:style w:type="paragraph" w:styleId="Footer">
    <w:name w:val="footer"/>
    <w:basedOn w:val="Normal"/>
    <w:link w:val="FooterChar"/>
    <w:uiPriority w:val="99"/>
    <w:unhideWhenUsed/>
    <w:rsid w:val="008F4741"/>
    <w:pPr>
      <w:tabs>
        <w:tab w:val="center" w:pos="4680"/>
        <w:tab w:val="right" w:pos="9360"/>
      </w:tabs>
    </w:pPr>
  </w:style>
  <w:style w:type="character" w:customStyle="1" w:styleId="FooterChar">
    <w:name w:val="Footer Char"/>
    <w:link w:val="Footer"/>
    <w:uiPriority w:val="99"/>
    <w:rsid w:val="008F4741"/>
    <w:rPr>
      <w:sz w:val="24"/>
    </w:rPr>
  </w:style>
  <w:style w:type="character" w:styleId="Emphasis">
    <w:name w:val="Emphasis"/>
    <w:uiPriority w:val="20"/>
    <w:qFormat/>
    <w:rsid w:val="00EA3962"/>
    <w:rPr>
      <w:caps/>
      <w:color w:val="243F60" w:themeColor="accent1" w:themeShade="7F"/>
      <w:spacing w:val="5"/>
    </w:rPr>
  </w:style>
  <w:style w:type="paragraph" w:styleId="BalloonText">
    <w:name w:val="Balloon Text"/>
    <w:basedOn w:val="Normal"/>
    <w:link w:val="BalloonTextChar"/>
    <w:uiPriority w:val="99"/>
    <w:semiHidden/>
    <w:unhideWhenUsed/>
    <w:rsid w:val="00236148"/>
    <w:rPr>
      <w:rFonts w:ascii="Tahoma" w:hAnsi="Tahoma"/>
      <w:sz w:val="16"/>
      <w:szCs w:val="16"/>
    </w:rPr>
  </w:style>
  <w:style w:type="character" w:customStyle="1" w:styleId="BalloonTextChar">
    <w:name w:val="Balloon Text Char"/>
    <w:link w:val="BalloonText"/>
    <w:uiPriority w:val="99"/>
    <w:semiHidden/>
    <w:rsid w:val="00236148"/>
    <w:rPr>
      <w:rFonts w:ascii="Tahoma" w:hAnsi="Tahoma" w:cs="Tahoma"/>
      <w:sz w:val="16"/>
      <w:szCs w:val="16"/>
    </w:rPr>
  </w:style>
  <w:style w:type="character" w:styleId="CommentReference">
    <w:name w:val="annotation reference"/>
    <w:uiPriority w:val="99"/>
    <w:semiHidden/>
    <w:unhideWhenUsed/>
    <w:rsid w:val="00994F58"/>
    <w:rPr>
      <w:sz w:val="16"/>
      <w:szCs w:val="16"/>
    </w:rPr>
  </w:style>
  <w:style w:type="paragraph" w:styleId="CommentText">
    <w:name w:val="annotation text"/>
    <w:basedOn w:val="Normal"/>
    <w:link w:val="CommentTextChar"/>
    <w:uiPriority w:val="99"/>
    <w:semiHidden/>
    <w:unhideWhenUsed/>
    <w:rsid w:val="00994F58"/>
  </w:style>
  <w:style w:type="character" w:customStyle="1" w:styleId="CommentTextChar">
    <w:name w:val="Comment Text Char"/>
    <w:basedOn w:val="DefaultParagraphFont"/>
    <w:link w:val="CommentText"/>
    <w:uiPriority w:val="99"/>
    <w:semiHidden/>
    <w:rsid w:val="00994F58"/>
  </w:style>
  <w:style w:type="paragraph" w:styleId="CommentSubject">
    <w:name w:val="annotation subject"/>
    <w:basedOn w:val="CommentText"/>
    <w:next w:val="CommentText"/>
    <w:link w:val="CommentSubjectChar"/>
    <w:uiPriority w:val="99"/>
    <w:semiHidden/>
    <w:unhideWhenUsed/>
    <w:rsid w:val="00994F58"/>
    <w:rPr>
      <w:b/>
      <w:bCs/>
    </w:rPr>
  </w:style>
  <w:style w:type="character" w:customStyle="1" w:styleId="CommentSubjectChar">
    <w:name w:val="Comment Subject Char"/>
    <w:link w:val="CommentSubject"/>
    <w:uiPriority w:val="99"/>
    <w:semiHidden/>
    <w:rsid w:val="00994F58"/>
    <w:rPr>
      <w:b/>
      <w:bCs/>
    </w:rPr>
  </w:style>
  <w:style w:type="paragraph" w:styleId="PlainText">
    <w:name w:val="Plain Text"/>
    <w:basedOn w:val="Normal"/>
    <w:link w:val="PlainTextChar"/>
    <w:uiPriority w:val="99"/>
    <w:semiHidden/>
    <w:unhideWhenUsed/>
    <w:rsid w:val="00DA57A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DA57A2"/>
    <w:rPr>
      <w:rFonts w:ascii="Consolas" w:eastAsiaTheme="minorHAnsi" w:hAnsi="Consolas" w:cstheme="minorBidi"/>
      <w:sz w:val="21"/>
      <w:szCs w:val="21"/>
    </w:rPr>
  </w:style>
  <w:style w:type="character" w:styleId="Hyperlink">
    <w:name w:val="Hyperlink"/>
    <w:basedOn w:val="DefaultParagraphFont"/>
    <w:uiPriority w:val="99"/>
    <w:unhideWhenUsed/>
    <w:rsid w:val="00226D85"/>
    <w:rPr>
      <w:color w:val="0000FF" w:themeColor="hyperlink"/>
      <w:u w:val="single"/>
    </w:rPr>
  </w:style>
  <w:style w:type="character" w:customStyle="1" w:styleId="Heading1Char">
    <w:name w:val="Heading 1 Char"/>
    <w:basedOn w:val="DefaultParagraphFont"/>
    <w:link w:val="Heading1"/>
    <w:uiPriority w:val="9"/>
    <w:rsid w:val="00EA396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A396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A3962"/>
    <w:rPr>
      <w:caps/>
      <w:color w:val="243F60" w:themeColor="accent1" w:themeShade="7F"/>
      <w:spacing w:val="15"/>
    </w:rPr>
  </w:style>
  <w:style w:type="character" w:customStyle="1" w:styleId="Heading4Char">
    <w:name w:val="Heading 4 Char"/>
    <w:basedOn w:val="DefaultParagraphFont"/>
    <w:link w:val="Heading4"/>
    <w:uiPriority w:val="9"/>
    <w:semiHidden/>
    <w:rsid w:val="00EA3962"/>
    <w:rPr>
      <w:caps/>
      <w:color w:val="365F91" w:themeColor="accent1" w:themeShade="BF"/>
      <w:spacing w:val="10"/>
    </w:rPr>
  </w:style>
  <w:style w:type="character" w:customStyle="1" w:styleId="Heading5Char">
    <w:name w:val="Heading 5 Char"/>
    <w:basedOn w:val="DefaultParagraphFont"/>
    <w:link w:val="Heading5"/>
    <w:uiPriority w:val="9"/>
    <w:semiHidden/>
    <w:rsid w:val="00EA3962"/>
    <w:rPr>
      <w:caps/>
      <w:color w:val="365F91" w:themeColor="accent1" w:themeShade="BF"/>
      <w:spacing w:val="10"/>
    </w:rPr>
  </w:style>
  <w:style w:type="character" w:customStyle="1" w:styleId="Heading6Char">
    <w:name w:val="Heading 6 Char"/>
    <w:basedOn w:val="DefaultParagraphFont"/>
    <w:link w:val="Heading6"/>
    <w:uiPriority w:val="9"/>
    <w:semiHidden/>
    <w:rsid w:val="00EA3962"/>
    <w:rPr>
      <w:caps/>
      <w:color w:val="365F91" w:themeColor="accent1" w:themeShade="BF"/>
      <w:spacing w:val="10"/>
    </w:rPr>
  </w:style>
  <w:style w:type="character" w:customStyle="1" w:styleId="Heading7Char">
    <w:name w:val="Heading 7 Char"/>
    <w:basedOn w:val="DefaultParagraphFont"/>
    <w:link w:val="Heading7"/>
    <w:uiPriority w:val="9"/>
    <w:semiHidden/>
    <w:rsid w:val="00EA3962"/>
    <w:rPr>
      <w:caps/>
      <w:color w:val="365F91" w:themeColor="accent1" w:themeShade="BF"/>
      <w:spacing w:val="10"/>
    </w:rPr>
  </w:style>
  <w:style w:type="character" w:customStyle="1" w:styleId="Heading8Char">
    <w:name w:val="Heading 8 Char"/>
    <w:basedOn w:val="DefaultParagraphFont"/>
    <w:link w:val="Heading8"/>
    <w:uiPriority w:val="9"/>
    <w:semiHidden/>
    <w:rsid w:val="00EA3962"/>
    <w:rPr>
      <w:caps/>
      <w:spacing w:val="10"/>
      <w:sz w:val="18"/>
      <w:szCs w:val="18"/>
    </w:rPr>
  </w:style>
  <w:style w:type="character" w:customStyle="1" w:styleId="Heading9Char">
    <w:name w:val="Heading 9 Char"/>
    <w:basedOn w:val="DefaultParagraphFont"/>
    <w:link w:val="Heading9"/>
    <w:uiPriority w:val="9"/>
    <w:semiHidden/>
    <w:rsid w:val="00EA3962"/>
    <w:rPr>
      <w:i/>
      <w:caps/>
      <w:spacing w:val="10"/>
      <w:sz w:val="18"/>
      <w:szCs w:val="18"/>
    </w:rPr>
  </w:style>
  <w:style w:type="paragraph" w:styleId="Caption">
    <w:name w:val="caption"/>
    <w:basedOn w:val="Normal"/>
    <w:next w:val="Normal"/>
    <w:uiPriority w:val="35"/>
    <w:semiHidden/>
    <w:unhideWhenUsed/>
    <w:qFormat/>
    <w:rsid w:val="00EA3962"/>
    <w:rPr>
      <w:b/>
      <w:bCs/>
      <w:color w:val="365F91" w:themeColor="accent1" w:themeShade="BF"/>
      <w:sz w:val="16"/>
      <w:szCs w:val="16"/>
    </w:rPr>
  </w:style>
  <w:style w:type="paragraph" w:styleId="Title">
    <w:name w:val="Title"/>
    <w:basedOn w:val="Normal"/>
    <w:next w:val="Normal"/>
    <w:link w:val="TitleChar"/>
    <w:uiPriority w:val="10"/>
    <w:qFormat/>
    <w:rsid w:val="00EA396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A3962"/>
    <w:rPr>
      <w:caps/>
      <w:color w:val="4F81BD" w:themeColor="accent1"/>
      <w:spacing w:val="10"/>
      <w:kern w:val="28"/>
      <w:sz w:val="52"/>
      <w:szCs w:val="52"/>
    </w:rPr>
  </w:style>
  <w:style w:type="paragraph" w:styleId="Subtitle">
    <w:name w:val="Subtitle"/>
    <w:basedOn w:val="Normal"/>
    <w:next w:val="Normal"/>
    <w:link w:val="SubtitleChar"/>
    <w:uiPriority w:val="11"/>
    <w:qFormat/>
    <w:rsid w:val="00EA396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A3962"/>
    <w:rPr>
      <w:caps/>
      <w:color w:val="595959" w:themeColor="text1" w:themeTint="A6"/>
      <w:spacing w:val="10"/>
      <w:sz w:val="24"/>
      <w:szCs w:val="24"/>
    </w:rPr>
  </w:style>
  <w:style w:type="character" w:styleId="Strong">
    <w:name w:val="Strong"/>
    <w:uiPriority w:val="22"/>
    <w:qFormat/>
    <w:rsid w:val="00EA3962"/>
    <w:rPr>
      <w:b/>
      <w:bCs/>
    </w:rPr>
  </w:style>
  <w:style w:type="paragraph" w:styleId="NoSpacing">
    <w:name w:val="No Spacing"/>
    <w:basedOn w:val="Normal"/>
    <w:link w:val="NoSpacingChar"/>
    <w:uiPriority w:val="1"/>
    <w:qFormat/>
    <w:rsid w:val="00EA3962"/>
    <w:pPr>
      <w:spacing w:before="0" w:after="0" w:line="240" w:lineRule="auto"/>
    </w:pPr>
  </w:style>
  <w:style w:type="character" w:customStyle="1" w:styleId="NoSpacingChar">
    <w:name w:val="No Spacing Char"/>
    <w:basedOn w:val="DefaultParagraphFont"/>
    <w:link w:val="NoSpacing"/>
    <w:uiPriority w:val="1"/>
    <w:rsid w:val="00EA3962"/>
    <w:rPr>
      <w:sz w:val="20"/>
      <w:szCs w:val="20"/>
    </w:rPr>
  </w:style>
  <w:style w:type="paragraph" w:styleId="Quote">
    <w:name w:val="Quote"/>
    <w:basedOn w:val="Normal"/>
    <w:next w:val="Normal"/>
    <w:link w:val="QuoteChar"/>
    <w:uiPriority w:val="29"/>
    <w:qFormat/>
    <w:rsid w:val="00EA3962"/>
    <w:rPr>
      <w:i/>
      <w:iCs/>
    </w:rPr>
  </w:style>
  <w:style w:type="character" w:customStyle="1" w:styleId="QuoteChar">
    <w:name w:val="Quote Char"/>
    <w:basedOn w:val="DefaultParagraphFont"/>
    <w:link w:val="Quote"/>
    <w:uiPriority w:val="29"/>
    <w:rsid w:val="00EA3962"/>
    <w:rPr>
      <w:i/>
      <w:iCs/>
      <w:sz w:val="20"/>
      <w:szCs w:val="20"/>
    </w:rPr>
  </w:style>
  <w:style w:type="paragraph" w:styleId="IntenseQuote">
    <w:name w:val="Intense Quote"/>
    <w:basedOn w:val="Normal"/>
    <w:next w:val="Normal"/>
    <w:link w:val="IntenseQuoteChar"/>
    <w:uiPriority w:val="30"/>
    <w:qFormat/>
    <w:rsid w:val="00EA396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A3962"/>
    <w:rPr>
      <w:i/>
      <w:iCs/>
      <w:color w:val="4F81BD" w:themeColor="accent1"/>
      <w:sz w:val="20"/>
      <w:szCs w:val="20"/>
    </w:rPr>
  </w:style>
  <w:style w:type="character" w:styleId="SubtleEmphasis">
    <w:name w:val="Subtle Emphasis"/>
    <w:uiPriority w:val="19"/>
    <w:qFormat/>
    <w:rsid w:val="00EA3962"/>
    <w:rPr>
      <w:i/>
      <w:iCs/>
      <w:color w:val="243F60" w:themeColor="accent1" w:themeShade="7F"/>
    </w:rPr>
  </w:style>
  <w:style w:type="character" w:styleId="IntenseEmphasis">
    <w:name w:val="Intense Emphasis"/>
    <w:uiPriority w:val="21"/>
    <w:qFormat/>
    <w:rsid w:val="00EA3962"/>
    <w:rPr>
      <w:b/>
      <w:bCs/>
      <w:caps/>
      <w:color w:val="243F60" w:themeColor="accent1" w:themeShade="7F"/>
      <w:spacing w:val="10"/>
    </w:rPr>
  </w:style>
  <w:style w:type="character" w:styleId="SubtleReference">
    <w:name w:val="Subtle Reference"/>
    <w:uiPriority w:val="31"/>
    <w:qFormat/>
    <w:rsid w:val="00EA3962"/>
    <w:rPr>
      <w:b/>
      <w:bCs/>
      <w:color w:val="4F81BD" w:themeColor="accent1"/>
    </w:rPr>
  </w:style>
  <w:style w:type="character" w:styleId="IntenseReference">
    <w:name w:val="Intense Reference"/>
    <w:uiPriority w:val="32"/>
    <w:qFormat/>
    <w:rsid w:val="00EA3962"/>
    <w:rPr>
      <w:b/>
      <w:bCs/>
      <w:i/>
      <w:iCs/>
      <w:caps/>
      <w:color w:val="4F81BD" w:themeColor="accent1"/>
    </w:rPr>
  </w:style>
  <w:style w:type="character" w:styleId="BookTitle">
    <w:name w:val="Book Title"/>
    <w:uiPriority w:val="33"/>
    <w:qFormat/>
    <w:rsid w:val="00EA3962"/>
    <w:rPr>
      <w:b/>
      <w:bCs/>
      <w:i/>
      <w:iCs/>
      <w:spacing w:val="9"/>
    </w:rPr>
  </w:style>
  <w:style w:type="paragraph" w:styleId="TOCHeading">
    <w:name w:val="TOC Heading"/>
    <w:basedOn w:val="Heading1"/>
    <w:next w:val="Normal"/>
    <w:uiPriority w:val="39"/>
    <w:semiHidden/>
    <w:unhideWhenUsed/>
    <w:qFormat/>
    <w:rsid w:val="00EA39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2">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3">
          <w:marLeft w:val="0"/>
          <w:marRight w:val="0"/>
          <w:marTop w:val="336"/>
          <w:marBottom w:val="0"/>
          <w:divBdr>
            <w:top w:val="none" w:sz="0" w:space="0" w:color="auto"/>
            <w:left w:val="none" w:sz="0" w:space="0" w:color="auto"/>
            <w:bottom w:val="none" w:sz="0" w:space="0" w:color="auto"/>
            <w:right w:val="none" w:sz="0" w:space="0" w:color="auto"/>
          </w:divBdr>
        </w:div>
      </w:divsChild>
    </w:div>
    <w:div w:id="11033666">
      <w:bodyDiv w:val="1"/>
      <w:marLeft w:val="0"/>
      <w:marRight w:val="0"/>
      <w:marTop w:val="0"/>
      <w:marBottom w:val="0"/>
      <w:divBdr>
        <w:top w:val="none" w:sz="0" w:space="0" w:color="auto"/>
        <w:left w:val="none" w:sz="0" w:space="0" w:color="auto"/>
        <w:bottom w:val="none" w:sz="0" w:space="0" w:color="auto"/>
        <w:right w:val="none" w:sz="0" w:space="0" w:color="auto"/>
      </w:divBdr>
    </w:div>
    <w:div w:id="24795176">
      <w:bodyDiv w:val="1"/>
      <w:marLeft w:val="0"/>
      <w:marRight w:val="0"/>
      <w:marTop w:val="0"/>
      <w:marBottom w:val="0"/>
      <w:divBdr>
        <w:top w:val="none" w:sz="0" w:space="0" w:color="auto"/>
        <w:left w:val="none" w:sz="0" w:space="0" w:color="auto"/>
        <w:bottom w:val="none" w:sz="0" w:space="0" w:color="auto"/>
        <w:right w:val="none" w:sz="0" w:space="0" w:color="auto"/>
      </w:divBdr>
    </w:div>
    <w:div w:id="26028280">
      <w:bodyDiv w:val="1"/>
      <w:marLeft w:val="0"/>
      <w:marRight w:val="0"/>
      <w:marTop w:val="0"/>
      <w:marBottom w:val="0"/>
      <w:divBdr>
        <w:top w:val="none" w:sz="0" w:space="0" w:color="auto"/>
        <w:left w:val="none" w:sz="0" w:space="0" w:color="auto"/>
        <w:bottom w:val="none" w:sz="0" w:space="0" w:color="auto"/>
        <w:right w:val="none" w:sz="0" w:space="0" w:color="auto"/>
      </w:divBdr>
    </w:div>
    <w:div w:id="57628534">
      <w:bodyDiv w:val="1"/>
      <w:marLeft w:val="0"/>
      <w:marRight w:val="0"/>
      <w:marTop w:val="0"/>
      <w:marBottom w:val="0"/>
      <w:divBdr>
        <w:top w:val="none" w:sz="0" w:space="0" w:color="auto"/>
        <w:left w:val="none" w:sz="0" w:space="0" w:color="auto"/>
        <w:bottom w:val="none" w:sz="0" w:space="0" w:color="auto"/>
        <w:right w:val="none" w:sz="0" w:space="0" w:color="auto"/>
      </w:divBdr>
    </w:div>
    <w:div w:id="64685989">
      <w:bodyDiv w:val="1"/>
      <w:marLeft w:val="0"/>
      <w:marRight w:val="0"/>
      <w:marTop w:val="0"/>
      <w:marBottom w:val="0"/>
      <w:divBdr>
        <w:top w:val="none" w:sz="0" w:space="0" w:color="auto"/>
        <w:left w:val="none" w:sz="0" w:space="0" w:color="auto"/>
        <w:bottom w:val="none" w:sz="0" w:space="0" w:color="auto"/>
        <w:right w:val="none" w:sz="0" w:space="0" w:color="auto"/>
      </w:divBdr>
      <w:divsChild>
        <w:div w:id="1714035263">
          <w:marLeft w:val="1627"/>
          <w:marRight w:val="0"/>
          <w:marTop w:val="0"/>
          <w:marBottom w:val="120"/>
          <w:divBdr>
            <w:top w:val="none" w:sz="0" w:space="0" w:color="auto"/>
            <w:left w:val="none" w:sz="0" w:space="0" w:color="auto"/>
            <w:bottom w:val="none" w:sz="0" w:space="0" w:color="auto"/>
            <w:right w:val="none" w:sz="0" w:space="0" w:color="auto"/>
          </w:divBdr>
        </w:div>
      </w:divsChild>
    </w:div>
    <w:div w:id="69277623">
      <w:bodyDiv w:val="1"/>
      <w:marLeft w:val="0"/>
      <w:marRight w:val="0"/>
      <w:marTop w:val="0"/>
      <w:marBottom w:val="0"/>
      <w:divBdr>
        <w:top w:val="none" w:sz="0" w:space="0" w:color="auto"/>
        <w:left w:val="none" w:sz="0" w:space="0" w:color="auto"/>
        <w:bottom w:val="none" w:sz="0" w:space="0" w:color="auto"/>
        <w:right w:val="none" w:sz="0" w:space="0" w:color="auto"/>
      </w:divBdr>
    </w:div>
    <w:div w:id="90007588">
      <w:bodyDiv w:val="1"/>
      <w:marLeft w:val="0"/>
      <w:marRight w:val="0"/>
      <w:marTop w:val="0"/>
      <w:marBottom w:val="0"/>
      <w:divBdr>
        <w:top w:val="none" w:sz="0" w:space="0" w:color="auto"/>
        <w:left w:val="none" w:sz="0" w:space="0" w:color="auto"/>
        <w:bottom w:val="none" w:sz="0" w:space="0" w:color="auto"/>
        <w:right w:val="none" w:sz="0" w:space="0" w:color="auto"/>
      </w:divBdr>
    </w:div>
    <w:div w:id="103355205">
      <w:bodyDiv w:val="1"/>
      <w:marLeft w:val="0"/>
      <w:marRight w:val="0"/>
      <w:marTop w:val="0"/>
      <w:marBottom w:val="0"/>
      <w:divBdr>
        <w:top w:val="none" w:sz="0" w:space="0" w:color="auto"/>
        <w:left w:val="none" w:sz="0" w:space="0" w:color="auto"/>
        <w:bottom w:val="none" w:sz="0" w:space="0" w:color="auto"/>
        <w:right w:val="none" w:sz="0" w:space="0" w:color="auto"/>
      </w:divBdr>
    </w:div>
    <w:div w:id="107892914">
      <w:bodyDiv w:val="1"/>
      <w:marLeft w:val="0"/>
      <w:marRight w:val="0"/>
      <w:marTop w:val="0"/>
      <w:marBottom w:val="0"/>
      <w:divBdr>
        <w:top w:val="none" w:sz="0" w:space="0" w:color="auto"/>
        <w:left w:val="none" w:sz="0" w:space="0" w:color="auto"/>
        <w:bottom w:val="none" w:sz="0" w:space="0" w:color="auto"/>
        <w:right w:val="none" w:sz="0" w:space="0" w:color="auto"/>
      </w:divBdr>
    </w:div>
    <w:div w:id="118307406">
      <w:bodyDiv w:val="1"/>
      <w:marLeft w:val="0"/>
      <w:marRight w:val="0"/>
      <w:marTop w:val="0"/>
      <w:marBottom w:val="0"/>
      <w:divBdr>
        <w:top w:val="none" w:sz="0" w:space="0" w:color="auto"/>
        <w:left w:val="none" w:sz="0" w:space="0" w:color="auto"/>
        <w:bottom w:val="none" w:sz="0" w:space="0" w:color="auto"/>
        <w:right w:val="none" w:sz="0" w:space="0" w:color="auto"/>
      </w:divBdr>
    </w:div>
    <w:div w:id="147674685">
      <w:bodyDiv w:val="1"/>
      <w:marLeft w:val="0"/>
      <w:marRight w:val="0"/>
      <w:marTop w:val="0"/>
      <w:marBottom w:val="0"/>
      <w:divBdr>
        <w:top w:val="none" w:sz="0" w:space="0" w:color="auto"/>
        <w:left w:val="none" w:sz="0" w:space="0" w:color="auto"/>
        <w:bottom w:val="none" w:sz="0" w:space="0" w:color="auto"/>
        <w:right w:val="none" w:sz="0" w:space="0" w:color="auto"/>
      </w:divBdr>
    </w:div>
    <w:div w:id="208759621">
      <w:bodyDiv w:val="1"/>
      <w:marLeft w:val="0"/>
      <w:marRight w:val="0"/>
      <w:marTop w:val="0"/>
      <w:marBottom w:val="0"/>
      <w:divBdr>
        <w:top w:val="none" w:sz="0" w:space="0" w:color="auto"/>
        <w:left w:val="none" w:sz="0" w:space="0" w:color="auto"/>
        <w:bottom w:val="none" w:sz="0" w:space="0" w:color="auto"/>
        <w:right w:val="none" w:sz="0" w:space="0" w:color="auto"/>
      </w:divBdr>
    </w:div>
    <w:div w:id="251621859">
      <w:bodyDiv w:val="1"/>
      <w:marLeft w:val="0"/>
      <w:marRight w:val="0"/>
      <w:marTop w:val="0"/>
      <w:marBottom w:val="0"/>
      <w:divBdr>
        <w:top w:val="none" w:sz="0" w:space="0" w:color="auto"/>
        <w:left w:val="none" w:sz="0" w:space="0" w:color="auto"/>
        <w:bottom w:val="none" w:sz="0" w:space="0" w:color="auto"/>
        <w:right w:val="none" w:sz="0" w:space="0" w:color="auto"/>
      </w:divBdr>
    </w:div>
    <w:div w:id="264773600">
      <w:bodyDiv w:val="1"/>
      <w:marLeft w:val="0"/>
      <w:marRight w:val="0"/>
      <w:marTop w:val="0"/>
      <w:marBottom w:val="0"/>
      <w:divBdr>
        <w:top w:val="none" w:sz="0" w:space="0" w:color="auto"/>
        <w:left w:val="none" w:sz="0" w:space="0" w:color="auto"/>
        <w:bottom w:val="none" w:sz="0" w:space="0" w:color="auto"/>
        <w:right w:val="none" w:sz="0" w:space="0" w:color="auto"/>
      </w:divBdr>
    </w:div>
    <w:div w:id="269168105">
      <w:bodyDiv w:val="1"/>
      <w:marLeft w:val="0"/>
      <w:marRight w:val="0"/>
      <w:marTop w:val="0"/>
      <w:marBottom w:val="0"/>
      <w:divBdr>
        <w:top w:val="none" w:sz="0" w:space="0" w:color="auto"/>
        <w:left w:val="none" w:sz="0" w:space="0" w:color="auto"/>
        <w:bottom w:val="none" w:sz="0" w:space="0" w:color="auto"/>
        <w:right w:val="none" w:sz="0" w:space="0" w:color="auto"/>
      </w:divBdr>
      <w:divsChild>
        <w:div w:id="1366976803">
          <w:marLeft w:val="446"/>
          <w:marRight w:val="0"/>
          <w:marTop w:val="0"/>
          <w:marBottom w:val="0"/>
          <w:divBdr>
            <w:top w:val="none" w:sz="0" w:space="0" w:color="auto"/>
            <w:left w:val="none" w:sz="0" w:space="0" w:color="auto"/>
            <w:bottom w:val="none" w:sz="0" w:space="0" w:color="auto"/>
            <w:right w:val="none" w:sz="0" w:space="0" w:color="auto"/>
          </w:divBdr>
        </w:div>
        <w:div w:id="1184250581">
          <w:marLeft w:val="1627"/>
          <w:marRight w:val="0"/>
          <w:marTop w:val="0"/>
          <w:marBottom w:val="0"/>
          <w:divBdr>
            <w:top w:val="none" w:sz="0" w:space="0" w:color="auto"/>
            <w:left w:val="none" w:sz="0" w:space="0" w:color="auto"/>
            <w:bottom w:val="none" w:sz="0" w:space="0" w:color="auto"/>
            <w:right w:val="none" w:sz="0" w:space="0" w:color="auto"/>
          </w:divBdr>
        </w:div>
      </w:divsChild>
    </w:div>
    <w:div w:id="271480720">
      <w:bodyDiv w:val="1"/>
      <w:marLeft w:val="0"/>
      <w:marRight w:val="0"/>
      <w:marTop w:val="0"/>
      <w:marBottom w:val="0"/>
      <w:divBdr>
        <w:top w:val="none" w:sz="0" w:space="0" w:color="auto"/>
        <w:left w:val="none" w:sz="0" w:space="0" w:color="auto"/>
        <w:bottom w:val="none" w:sz="0" w:space="0" w:color="auto"/>
        <w:right w:val="none" w:sz="0" w:space="0" w:color="auto"/>
      </w:divBdr>
      <w:divsChild>
        <w:div w:id="1204751519">
          <w:marLeft w:val="446"/>
          <w:marRight w:val="0"/>
          <w:marTop w:val="0"/>
          <w:marBottom w:val="0"/>
          <w:divBdr>
            <w:top w:val="none" w:sz="0" w:space="0" w:color="auto"/>
            <w:left w:val="none" w:sz="0" w:space="0" w:color="auto"/>
            <w:bottom w:val="none" w:sz="0" w:space="0" w:color="auto"/>
            <w:right w:val="none" w:sz="0" w:space="0" w:color="auto"/>
          </w:divBdr>
        </w:div>
        <w:div w:id="1713458418">
          <w:marLeft w:val="1627"/>
          <w:marRight w:val="0"/>
          <w:marTop w:val="0"/>
          <w:marBottom w:val="0"/>
          <w:divBdr>
            <w:top w:val="none" w:sz="0" w:space="0" w:color="auto"/>
            <w:left w:val="none" w:sz="0" w:space="0" w:color="auto"/>
            <w:bottom w:val="none" w:sz="0" w:space="0" w:color="auto"/>
            <w:right w:val="none" w:sz="0" w:space="0" w:color="auto"/>
          </w:divBdr>
        </w:div>
        <w:div w:id="669257786">
          <w:marLeft w:val="1627"/>
          <w:marRight w:val="0"/>
          <w:marTop w:val="0"/>
          <w:marBottom w:val="0"/>
          <w:divBdr>
            <w:top w:val="none" w:sz="0" w:space="0" w:color="auto"/>
            <w:left w:val="none" w:sz="0" w:space="0" w:color="auto"/>
            <w:bottom w:val="none" w:sz="0" w:space="0" w:color="auto"/>
            <w:right w:val="none" w:sz="0" w:space="0" w:color="auto"/>
          </w:divBdr>
        </w:div>
      </w:divsChild>
    </w:div>
    <w:div w:id="286278007">
      <w:bodyDiv w:val="1"/>
      <w:marLeft w:val="0"/>
      <w:marRight w:val="0"/>
      <w:marTop w:val="0"/>
      <w:marBottom w:val="0"/>
      <w:divBdr>
        <w:top w:val="none" w:sz="0" w:space="0" w:color="auto"/>
        <w:left w:val="none" w:sz="0" w:space="0" w:color="auto"/>
        <w:bottom w:val="none" w:sz="0" w:space="0" w:color="auto"/>
        <w:right w:val="none" w:sz="0" w:space="0" w:color="auto"/>
      </w:divBdr>
    </w:div>
    <w:div w:id="300429656">
      <w:bodyDiv w:val="1"/>
      <w:marLeft w:val="0"/>
      <w:marRight w:val="0"/>
      <w:marTop w:val="0"/>
      <w:marBottom w:val="0"/>
      <w:divBdr>
        <w:top w:val="none" w:sz="0" w:space="0" w:color="auto"/>
        <w:left w:val="none" w:sz="0" w:space="0" w:color="auto"/>
        <w:bottom w:val="none" w:sz="0" w:space="0" w:color="auto"/>
        <w:right w:val="none" w:sz="0" w:space="0" w:color="auto"/>
      </w:divBdr>
    </w:div>
    <w:div w:id="327490171">
      <w:bodyDiv w:val="1"/>
      <w:marLeft w:val="0"/>
      <w:marRight w:val="0"/>
      <w:marTop w:val="0"/>
      <w:marBottom w:val="0"/>
      <w:divBdr>
        <w:top w:val="none" w:sz="0" w:space="0" w:color="auto"/>
        <w:left w:val="none" w:sz="0" w:space="0" w:color="auto"/>
        <w:bottom w:val="none" w:sz="0" w:space="0" w:color="auto"/>
        <w:right w:val="none" w:sz="0" w:space="0" w:color="auto"/>
      </w:divBdr>
    </w:div>
    <w:div w:id="343476365">
      <w:bodyDiv w:val="1"/>
      <w:marLeft w:val="0"/>
      <w:marRight w:val="0"/>
      <w:marTop w:val="0"/>
      <w:marBottom w:val="0"/>
      <w:divBdr>
        <w:top w:val="none" w:sz="0" w:space="0" w:color="auto"/>
        <w:left w:val="none" w:sz="0" w:space="0" w:color="auto"/>
        <w:bottom w:val="none" w:sz="0" w:space="0" w:color="auto"/>
        <w:right w:val="none" w:sz="0" w:space="0" w:color="auto"/>
      </w:divBdr>
      <w:divsChild>
        <w:div w:id="460415971">
          <w:marLeft w:val="1714"/>
          <w:marRight w:val="0"/>
          <w:marTop w:val="216"/>
          <w:marBottom w:val="0"/>
          <w:divBdr>
            <w:top w:val="none" w:sz="0" w:space="0" w:color="auto"/>
            <w:left w:val="none" w:sz="0" w:space="0" w:color="auto"/>
            <w:bottom w:val="none" w:sz="0" w:space="0" w:color="auto"/>
            <w:right w:val="none" w:sz="0" w:space="0" w:color="auto"/>
          </w:divBdr>
        </w:div>
      </w:divsChild>
    </w:div>
    <w:div w:id="344671449">
      <w:bodyDiv w:val="1"/>
      <w:marLeft w:val="0"/>
      <w:marRight w:val="0"/>
      <w:marTop w:val="0"/>
      <w:marBottom w:val="0"/>
      <w:divBdr>
        <w:top w:val="none" w:sz="0" w:space="0" w:color="auto"/>
        <w:left w:val="none" w:sz="0" w:space="0" w:color="auto"/>
        <w:bottom w:val="none" w:sz="0" w:space="0" w:color="auto"/>
        <w:right w:val="none" w:sz="0" w:space="0" w:color="auto"/>
      </w:divBdr>
    </w:div>
    <w:div w:id="378822664">
      <w:bodyDiv w:val="1"/>
      <w:marLeft w:val="0"/>
      <w:marRight w:val="0"/>
      <w:marTop w:val="0"/>
      <w:marBottom w:val="0"/>
      <w:divBdr>
        <w:top w:val="none" w:sz="0" w:space="0" w:color="auto"/>
        <w:left w:val="none" w:sz="0" w:space="0" w:color="auto"/>
        <w:bottom w:val="none" w:sz="0" w:space="0" w:color="auto"/>
        <w:right w:val="none" w:sz="0" w:space="0" w:color="auto"/>
      </w:divBdr>
      <w:divsChild>
        <w:div w:id="1479953170">
          <w:marLeft w:val="1714"/>
          <w:marRight w:val="0"/>
          <w:marTop w:val="216"/>
          <w:marBottom w:val="0"/>
          <w:divBdr>
            <w:top w:val="none" w:sz="0" w:space="0" w:color="auto"/>
            <w:left w:val="none" w:sz="0" w:space="0" w:color="auto"/>
            <w:bottom w:val="none" w:sz="0" w:space="0" w:color="auto"/>
            <w:right w:val="none" w:sz="0" w:space="0" w:color="auto"/>
          </w:divBdr>
        </w:div>
      </w:divsChild>
    </w:div>
    <w:div w:id="380517947">
      <w:bodyDiv w:val="1"/>
      <w:marLeft w:val="0"/>
      <w:marRight w:val="0"/>
      <w:marTop w:val="0"/>
      <w:marBottom w:val="0"/>
      <w:divBdr>
        <w:top w:val="none" w:sz="0" w:space="0" w:color="auto"/>
        <w:left w:val="none" w:sz="0" w:space="0" w:color="auto"/>
        <w:bottom w:val="none" w:sz="0" w:space="0" w:color="auto"/>
        <w:right w:val="none" w:sz="0" w:space="0" w:color="auto"/>
      </w:divBdr>
    </w:div>
    <w:div w:id="401217114">
      <w:bodyDiv w:val="1"/>
      <w:marLeft w:val="0"/>
      <w:marRight w:val="0"/>
      <w:marTop w:val="0"/>
      <w:marBottom w:val="0"/>
      <w:divBdr>
        <w:top w:val="none" w:sz="0" w:space="0" w:color="auto"/>
        <w:left w:val="none" w:sz="0" w:space="0" w:color="auto"/>
        <w:bottom w:val="none" w:sz="0" w:space="0" w:color="auto"/>
        <w:right w:val="none" w:sz="0" w:space="0" w:color="auto"/>
      </w:divBdr>
      <w:divsChild>
        <w:div w:id="1358694591">
          <w:marLeft w:val="0"/>
          <w:marRight w:val="0"/>
          <w:marTop w:val="288"/>
          <w:marBottom w:val="0"/>
          <w:divBdr>
            <w:top w:val="none" w:sz="0" w:space="0" w:color="auto"/>
            <w:left w:val="none" w:sz="0" w:space="0" w:color="auto"/>
            <w:bottom w:val="none" w:sz="0" w:space="0" w:color="auto"/>
            <w:right w:val="none" w:sz="0" w:space="0" w:color="auto"/>
          </w:divBdr>
        </w:div>
      </w:divsChild>
    </w:div>
    <w:div w:id="406000896">
      <w:bodyDiv w:val="1"/>
      <w:marLeft w:val="0"/>
      <w:marRight w:val="0"/>
      <w:marTop w:val="0"/>
      <w:marBottom w:val="0"/>
      <w:divBdr>
        <w:top w:val="none" w:sz="0" w:space="0" w:color="auto"/>
        <w:left w:val="none" w:sz="0" w:space="0" w:color="auto"/>
        <w:bottom w:val="none" w:sz="0" w:space="0" w:color="auto"/>
        <w:right w:val="none" w:sz="0" w:space="0" w:color="auto"/>
      </w:divBdr>
      <w:divsChild>
        <w:div w:id="1311522577">
          <w:marLeft w:val="547"/>
          <w:marRight w:val="0"/>
          <w:marTop w:val="0"/>
          <w:marBottom w:val="0"/>
          <w:divBdr>
            <w:top w:val="none" w:sz="0" w:space="0" w:color="auto"/>
            <w:left w:val="none" w:sz="0" w:space="0" w:color="auto"/>
            <w:bottom w:val="none" w:sz="0" w:space="0" w:color="auto"/>
            <w:right w:val="none" w:sz="0" w:space="0" w:color="auto"/>
          </w:divBdr>
        </w:div>
      </w:divsChild>
    </w:div>
    <w:div w:id="437868329">
      <w:bodyDiv w:val="1"/>
      <w:marLeft w:val="0"/>
      <w:marRight w:val="0"/>
      <w:marTop w:val="0"/>
      <w:marBottom w:val="0"/>
      <w:divBdr>
        <w:top w:val="none" w:sz="0" w:space="0" w:color="auto"/>
        <w:left w:val="none" w:sz="0" w:space="0" w:color="auto"/>
        <w:bottom w:val="none" w:sz="0" w:space="0" w:color="auto"/>
        <w:right w:val="none" w:sz="0" w:space="0" w:color="auto"/>
      </w:divBdr>
    </w:div>
    <w:div w:id="557477984">
      <w:bodyDiv w:val="1"/>
      <w:marLeft w:val="0"/>
      <w:marRight w:val="0"/>
      <w:marTop w:val="0"/>
      <w:marBottom w:val="0"/>
      <w:divBdr>
        <w:top w:val="none" w:sz="0" w:space="0" w:color="auto"/>
        <w:left w:val="none" w:sz="0" w:space="0" w:color="auto"/>
        <w:bottom w:val="none" w:sz="0" w:space="0" w:color="auto"/>
        <w:right w:val="none" w:sz="0" w:space="0" w:color="auto"/>
      </w:divBdr>
    </w:div>
    <w:div w:id="565919004">
      <w:bodyDiv w:val="1"/>
      <w:marLeft w:val="0"/>
      <w:marRight w:val="0"/>
      <w:marTop w:val="0"/>
      <w:marBottom w:val="0"/>
      <w:divBdr>
        <w:top w:val="none" w:sz="0" w:space="0" w:color="auto"/>
        <w:left w:val="none" w:sz="0" w:space="0" w:color="auto"/>
        <w:bottom w:val="none" w:sz="0" w:space="0" w:color="auto"/>
        <w:right w:val="none" w:sz="0" w:space="0" w:color="auto"/>
      </w:divBdr>
    </w:div>
    <w:div w:id="612789790">
      <w:bodyDiv w:val="1"/>
      <w:marLeft w:val="0"/>
      <w:marRight w:val="0"/>
      <w:marTop w:val="0"/>
      <w:marBottom w:val="0"/>
      <w:divBdr>
        <w:top w:val="none" w:sz="0" w:space="0" w:color="auto"/>
        <w:left w:val="none" w:sz="0" w:space="0" w:color="auto"/>
        <w:bottom w:val="none" w:sz="0" w:space="0" w:color="auto"/>
        <w:right w:val="none" w:sz="0" w:space="0" w:color="auto"/>
      </w:divBdr>
    </w:div>
    <w:div w:id="614212724">
      <w:bodyDiv w:val="1"/>
      <w:marLeft w:val="0"/>
      <w:marRight w:val="0"/>
      <w:marTop w:val="0"/>
      <w:marBottom w:val="0"/>
      <w:divBdr>
        <w:top w:val="none" w:sz="0" w:space="0" w:color="auto"/>
        <w:left w:val="none" w:sz="0" w:space="0" w:color="auto"/>
        <w:bottom w:val="none" w:sz="0" w:space="0" w:color="auto"/>
        <w:right w:val="none" w:sz="0" w:space="0" w:color="auto"/>
      </w:divBdr>
    </w:div>
    <w:div w:id="631904315">
      <w:bodyDiv w:val="1"/>
      <w:marLeft w:val="0"/>
      <w:marRight w:val="0"/>
      <w:marTop w:val="0"/>
      <w:marBottom w:val="0"/>
      <w:divBdr>
        <w:top w:val="none" w:sz="0" w:space="0" w:color="auto"/>
        <w:left w:val="none" w:sz="0" w:space="0" w:color="auto"/>
        <w:bottom w:val="none" w:sz="0" w:space="0" w:color="auto"/>
        <w:right w:val="none" w:sz="0" w:space="0" w:color="auto"/>
      </w:divBdr>
    </w:div>
    <w:div w:id="649212454">
      <w:bodyDiv w:val="1"/>
      <w:marLeft w:val="0"/>
      <w:marRight w:val="0"/>
      <w:marTop w:val="0"/>
      <w:marBottom w:val="0"/>
      <w:divBdr>
        <w:top w:val="none" w:sz="0" w:space="0" w:color="auto"/>
        <w:left w:val="none" w:sz="0" w:space="0" w:color="auto"/>
        <w:bottom w:val="none" w:sz="0" w:space="0" w:color="auto"/>
        <w:right w:val="none" w:sz="0" w:space="0" w:color="auto"/>
      </w:divBdr>
    </w:div>
    <w:div w:id="662509637">
      <w:bodyDiv w:val="1"/>
      <w:marLeft w:val="0"/>
      <w:marRight w:val="0"/>
      <w:marTop w:val="0"/>
      <w:marBottom w:val="0"/>
      <w:divBdr>
        <w:top w:val="none" w:sz="0" w:space="0" w:color="auto"/>
        <w:left w:val="none" w:sz="0" w:space="0" w:color="auto"/>
        <w:bottom w:val="none" w:sz="0" w:space="0" w:color="auto"/>
        <w:right w:val="none" w:sz="0" w:space="0" w:color="auto"/>
      </w:divBdr>
    </w:div>
    <w:div w:id="668875169">
      <w:bodyDiv w:val="1"/>
      <w:marLeft w:val="0"/>
      <w:marRight w:val="0"/>
      <w:marTop w:val="0"/>
      <w:marBottom w:val="0"/>
      <w:divBdr>
        <w:top w:val="none" w:sz="0" w:space="0" w:color="auto"/>
        <w:left w:val="none" w:sz="0" w:space="0" w:color="auto"/>
        <w:bottom w:val="none" w:sz="0" w:space="0" w:color="auto"/>
        <w:right w:val="none" w:sz="0" w:space="0" w:color="auto"/>
      </w:divBdr>
      <w:divsChild>
        <w:div w:id="1054816831">
          <w:marLeft w:val="547"/>
          <w:marRight w:val="0"/>
          <w:marTop w:val="0"/>
          <w:marBottom w:val="0"/>
          <w:divBdr>
            <w:top w:val="none" w:sz="0" w:space="0" w:color="auto"/>
            <w:left w:val="none" w:sz="0" w:space="0" w:color="auto"/>
            <w:bottom w:val="none" w:sz="0" w:space="0" w:color="auto"/>
            <w:right w:val="none" w:sz="0" w:space="0" w:color="auto"/>
          </w:divBdr>
        </w:div>
      </w:divsChild>
    </w:div>
    <w:div w:id="701631457">
      <w:bodyDiv w:val="1"/>
      <w:marLeft w:val="0"/>
      <w:marRight w:val="0"/>
      <w:marTop w:val="0"/>
      <w:marBottom w:val="0"/>
      <w:divBdr>
        <w:top w:val="none" w:sz="0" w:space="0" w:color="auto"/>
        <w:left w:val="none" w:sz="0" w:space="0" w:color="auto"/>
        <w:bottom w:val="none" w:sz="0" w:space="0" w:color="auto"/>
        <w:right w:val="none" w:sz="0" w:space="0" w:color="auto"/>
      </w:divBdr>
      <w:divsChild>
        <w:div w:id="809786886">
          <w:marLeft w:val="720"/>
          <w:marRight w:val="0"/>
          <w:marTop w:val="0"/>
          <w:marBottom w:val="0"/>
          <w:divBdr>
            <w:top w:val="none" w:sz="0" w:space="0" w:color="auto"/>
            <w:left w:val="none" w:sz="0" w:space="0" w:color="auto"/>
            <w:bottom w:val="none" w:sz="0" w:space="0" w:color="auto"/>
            <w:right w:val="none" w:sz="0" w:space="0" w:color="auto"/>
          </w:divBdr>
        </w:div>
      </w:divsChild>
    </w:div>
    <w:div w:id="716049832">
      <w:bodyDiv w:val="1"/>
      <w:marLeft w:val="0"/>
      <w:marRight w:val="0"/>
      <w:marTop w:val="0"/>
      <w:marBottom w:val="0"/>
      <w:divBdr>
        <w:top w:val="none" w:sz="0" w:space="0" w:color="auto"/>
        <w:left w:val="none" w:sz="0" w:space="0" w:color="auto"/>
        <w:bottom w:val="none" w:sz="0" w:space="0" w:color="auto"/>
        <w:right w:val="none" w:sz="0" w:space="0" w:color="auto"/>
      </w:divBdr>
      <w:divsChild>
        <w:div w:id="1543861272">
          <w:marLeft w:val="720"/>
          <w:marRight w:val="0"/>
          <w:marTop w:val="288"/>
          <w:marBottom w:val="0"/>
          <w:divBdr>
            <w:top w:val="none" w:sz="0" w:space="0" w:color="auto"/>
            <w:left w:val="none" w:sz="0" w:space="0" w:color="auto"/>
            <w:bottom w:val="none" w:sz="0" w:space="0" w:color="auto"/>
            <w:right w:val="none" w:sz="0" w:space="0" w:color="auto"/>
          </w:divBdr>
        </w:div>
        <w:div w:id="542787652">
          <w:marLeft w:val="720"/>
          <w:marRight w:val="0"/>
          <w:marTop w:val="288"/>
          <w:marBottom w:val="0"/>
          <w:divBdr>
            <w:top w:val="none" w:sz="0" w:space="0" w:color="auto"/>
            <w:left w:val="none" w:sz="0" w:space="0" w:color="auto"/>
            <w:bottom w:val="none" w:sz="0" w:space="0" w:color="auto"/>
            <w:right w:val="none" w:sz="0" w:space="0" w:color="auto"/>
          </w:divBdr>
        </w:div>
        <w:div w:id="1820002222">
          <w:marLeft w:val="720"/>
          <w:marRight w:val="0"/>
          <w:marTop w:val="288"/>
          <w:marBottom w:val="0"/>
          <w:divBdr>
            <w:top w:val="none" w:sz="0" w:space="0" w:color="auto"/>
            <w:left w:val="none" w:sz="0" w:space="0" w:color="auto"/>
            <w:bottom w:val="none" w:sz="0" w:space="0" w:color="auto"/>
            <w:right w:val="none" w:sz="0" w:space="0" w:color="auto"/>
          </w:divBdr>
        </w:div>
      </w:divsChild>
    </w:div>
    <w:div w:id="731851946">
      <w:bodyDiv w:val="1"/>
      <w:marLeft w:val="0"/>
      <w:marRight w:val="0"/>
      <w:marTop w:val="0"/>
      <w:marBottom w:val="0"/>
      <w:divBdr>
        <w:top w:val="none" w:sz="0" w:space="0" w:color="auto"/>
        <w:left w:val="none" w:sz="0" w:space="0" w:color="auto"/>
        <w:bottom w:val="none" w:sz="0" w:space="0" w:color="auto"/>
        <w:right w:val="none" w:sz="0" w:space="0" w:color="auto"/>
      </w:divBdr>
    </w:div>
    <w:div w:id="743642751">
      <w:bodyDiv w:val="1"/>
      <w:marLeft w:val="0"/>
      <w:marRight w:val="0"/>
      <w:marTop w:val="0"/>
      <w:marBottom w:val="0"/>
      <w:divBdr>
        <w:top w:val="none" w:sz="0" w:space="0" w:color="auto"/>
        <w:left w:val="none" w:sz="0" w:space="0" w:color="auto"/>
        <w:bottom w:val="none" w:sz="0" w:space="0" w:color="auto"/>
        <w:right w:val="none" w:sz="0" w:space="0" w:color="auto"/>
      </w:divBdr>
    </w:div>
    <w:div w:id="750346566">
      <w:bodyDiv w:val="1"/>
      <w:marLeft w:val="0"/>
      <w:marRight w:val="0"/>
      <w:marTop w:val="0"/>
      <w:marBottom w:val="0"/>
      <w:divBdr>
        <w:top w:val="none" w:sz="0" w:space="0" w:color="auto"/>
        <w:left w:val="none" w:sz="0" w:space="0" w:color="auto"/>
        <w:bottom w:val="none" w:sz="0" w:space="0" w:color="auto"/>
        <w:right w:val="none" w:sz="0" w:space="0" w:color="auto"/>
      </w:divBdr>
      <w:divsChild>
        <w:div w:id="824779273">
          <w:marLeft w:val="446"/>
          <w:marRight w:val="0"/>
          <w:marTop w:val="0"/>
          <w:marBottom w:val="0"/>
          <w:divBdr>
            <w:top w:val="none" w:sz="0" w:space="0" w:color="auto"/>
            <w:left w:val="none" w:sz="0" w:space="0" w:color="auto"/>
            <w:bottom w:val="none" w:sz="0" w:space="0" w:color="auto"/>
            <w:right w:val="none" w:sz="0" w:space="0" w:color="auto"/>
          </w:divBdr>
        </w:div>
        <w:div w:id="1283805412">
          <w:marLeft w:val="1627"/>
          <w:marRight w:val="0"/>
          <w:marTop w:val="0"/>
          <w:marBottom w:val="0"/>
          <w:divBdr>
            <w:top w:val="none" w:sz="0" w:space="0" w:color="auto"/>
            <w:left w:val="none" w:sz="0" w:space="0" w:color="auto"/>
            <w:bottom w:val="none" w:sz="0" w:space="0" w:color="auto"/>
            <w:right w:val="none" w:sz="0" w:space="0" w:color="auto"/>
          </w:divBdr>
        </w:div>
        <w:div w:id="940599779">
          <w:marLeft w:val="1627"/>
          <w:marRight w:val="0"/>
          <w:marTop w:val="0"/>
          <w:marBottom w:val="0"/>
          <w:divBdr>
            <w:top w:val="none" w:sz="0" w:space="0" w:color="auto"/>
            <w:left w:val="none" w:sz="0" w:space="0" w:color="auto"/>
            <w:bottom w:val="none" w:sz="0" w:space="0" w:color="auto"/>
            <w:right w:val="none" w:sz="0" w:space="0" w:color="auto"/>
          </w:divBdr>
        </w:div>
        <w:div w:id="588392476">
          <w:marLeft w:val="1627"/>
          <w:marRight w:val="0"/>
          <w:marTop w:val="0"/>
          <w:marBottom w:val="0"/>
          <w:divBdr>
            <w:top w:val="none" w:sz="0" w:space="0" w:color="auto"/>
            <w:left w:val="none" w:sz="0" w:space="0" w:color="auto"/>
            <w:bottom w:val="none" w:sz="0" w:space="0" w:color="auto"/>
            <w:right w:val="none" w:sz="0" w:space="0" w:color="auto"/>
          </w:divBdr>
        </w:div>
        <w:div w:id="1689260368">
          <w:marLeft w:val="1627"/>
          <w:marRight w:val="0"/>
          <w:marTop w:val="0"/>
          <w:marBottom w:val="0"/>
          <w:divBdr>
            <w:top w:val="none" w:sz="0" w:space="0" w:color="auto"/>
            <w:left w:val="none" w:sz="0" w:space="0" w:color="auto"/>
            <w:bottom w:val="none" w:sz="0" w:space="0" w:color="auto"/>
            <w:right w:val="none" w:sz="0" w:space="0" w:color="auto"/>
          </w:divBdr>
        </w:div>
        <w:div w:id="1872448475">
          <w:marLeft w:val="1627"/>
          <w:marRight w:val="0"/>
          <w:marTop w:val="0"/>
          <w:marBottom w:val="0"/>
          <w:divBdr>
            <w:top w:val="none" w:sz="0" w:space="0" w:color="auto"/>
            <w:left w:val="none" w:sz="0" w:space="0" w:color="auto"/>
            <w:bottom w:val="none" w:sz="0" w:space="0" w:color="auto"/>
            <w:right w:val="none" w:sz="0" w:space="0" w:color="auto"/>
          </w:divBdr>
        </w:div>
      </w:divsChild>
    </w:div>
    <w:div w:id="751004390">
      <w:bodyDiv w:val="1"/>
      <w:marLeft w:val="0"/>
      <w:marRight w:val="0"/>
      <w:marTop w:val="0"/>
      <w:marBottom w:val="0"/>
      <w:divBdr>
        <w:top w:val="none" w:sz="0" w:space="0" w:color="auto"/>
        <w:left w:val="none" w:sz="0" w:space="0" w:color="auto"/>
        <w:bottom w:val="none" w:sz="0" w:space="0" w:color="auto"/>
        <w:right w:val="none" w:sz="0" w:space="0" w:color="auto"/>
      </w:divBdr>
    </w:div>
    <w:div w:id="759986626">
      <w:bodyDiv w:val="1"/>
      <w:marLeft w:val="0"/>
      <w:marRight w:val="0"/>
      <w:marTop w:val="0"/>
      <w:marBottom w:val="0"/>
      <w:divBdr>
        <w:top w:val="none" w:sz="0" w:space="0" w:color="auto"/>
        <w:left w:val="none" w:sz="0" w:space="0" w:color="auto"/>
        <w:bottom w:val="none" w:sz="0" w:space="0" w:color="auto"/>
        <w:right w:val="none" w:sz="0" w:space="0" w:color="auto"/>
      </w:divBdr>
    </w:div>
    <w:div w:id="763721240">
      <w:bodyDiv w:val="1"/>
      <w:marLeft w:val="0"/>
      <w:marRight w:val="0"/>
      <w:marTop w:val="0"/>
      <w:marBottom w:val="0"/>
      <w:divBdr>
        <w:top w:val="none" w:sz="0" w:space="0" w:color="auto"/>
        <w:left w:val="none" w:sz="0" w:space="0" w:color="auto"/>
        <w:bottom w:val="none" w:sz="0" w:space="0" w:color="auto"/>
        <w:right w:val="none" w:sz="0" w:space="0" w:color="auto"/>
      </w:divBdr>
      <w:divsChild>
        <w:div w:id="1721054026">
          <w:marLeft w:val="0"/>
          <w:marRight w:val="0"/>
          <w:marTop w:val="336"/>
          <w:marBottom w:val="0"/>
          <w:divBdr>
            <w:top w:val="none" w:sz="0" w:space="0" w:color="auto"/>
            <w:left w:val="none" w:sz="0" w:space="0" w:color="auto"/>
            <w:bottom w:val="none" w:sz="0" w:space="0" w:color="auto"/>
            <w:right w:val="none" w:sz="0" w:space="0" w:color="auto"/>
          </w:divBdr>
        </w:div>
      </w:divsChild>
    </w:div>
    <w:div w:id="817527296">
      <w:bodyDiv w:val="1"/>
      <w:marLeft w:val="0"/>
      <w:marRight w:val="0"/>
      <w:marTop w:val="0"/>
      <w:marBottom w:val="0"/>
      <w:divBdr>
        <w:top w:val="none" w:sz="0" w:space="0" w:color="auto"/>
        <w:left w:val="none" w:sz="0" w:space="0" w:color="auto"/>
        <w:bottom w:val="none" w:sz="0" w:space="0" w:color="auto"/>
        <w:right w:val="none" w:sz="0" w:space="0" w:color="auto"/>
      </w:divBdr>
      <w:divsChild>
        <w:div w:id="573399136">
          <w:marLeft w:val="0"/>
          <w:marRight w:val="0"/>
          <w:marTop w:val="0"/>
          <w:marBottom w:val="400"/>
          <w:divBdr>
            <w:top w:val="none" w:sz="0" w:space="0" w:color="auto"/>
            <w:left w:val="none" w:sz="0" w:space="0" w:color="auto"/>
            <w:bottom w:val="none" w:sz="0" w:space="0" w:color="auto"/>
            <w:right w:val="none" w:sz="0" w:space="0" w:color="auto"/>
          </w:divBdr>
        </w:div>
        <w:div w:id="1894388004">
          <w:marLeft w:val="0"/>
          <w:marRight w:val="0"/>
          <w:marTop w:val="0"/>
          <w:marBottom w:val="400"/>
          <w:divBdr>
            <w:top w:val="none" w:sz="0" w:space="0" w:color="auto"/>
            <w:left w:val="none" w:sz="0" w:space="0" w:color="auto"/>
            <w:bottom w:val="none" w:sz="0" w:space="0" w:color="auto"/>
            <w:right w:val="none" w:sz="0" w:space="0" w:color="auto"/>
          </w:divBdr>
          <w:divsChild>
            <w:div w:id="1151170364">
              <w:marLeft w:val="0"/>
              <w:marRight w:val="0"/>
              <w:marTop w:val="0"/>
              <w:marBottom w:val="0"/>
              <w:divBdr>
                <w:top w:val="none" w:sz="0" w:space="0" w:color="auto"/>
                <w:left w:val="none" w:sz="0" w:space="0" w:color="auto"/>
                <w:bottom w:val="none" w:sz="0" w:space="0" w:color="auto"/>
                <w:right w:val="none" w:sz="0" w:space="0" w:color="auto"/>
              </w:divBdr>
              <w:divsChild>
                <w:div w:id="1579750568">
                  <w:marLeft w:val="0"/>
                  <w:marRight w:val="0"/>
                  <w:marTop w:val="0"/>
                  <w:marBottom w:val="0"/>
                  <w:divBdr>
                    <w:top w:val="none" w:sz="0" w:space="0" w:color="auto"/>
                    <w:left w:val="none" w:sz="0" w:space="0" w:color="auto"/>
                    <w:bottom w:val="none" w:sz="0" w:space="0" w:color="auto"/>
                    <w:right w:val="none" w:sz="0" w:space="0" w:color="auto"/>
                  </w:divBdr>
                </w:div>
                <w:div w:id="1854418795">
                  <w:marLeft w:val="0"/>
                  <w:marRight w:val="0"/>
                  <w:marTop w:val="0"/>
                  <w:marBottom w:val="0"/>
                  <w:divBdr>
                    <w:top w:val="none" w:sz="0" w:space="0" w:color="auto"/>
                    <w:left w:val="none" w:sz="0" w:space="0" w:color="auto"/>
                    <w:bottom w:val="none" w:sz="0" w:space="0" w:color="auto"/>
                    <w:right w:val="none" w:sz="0" w:space="0" w:color="auto"/>
                  </w:divBdr>
                  <w:divsChild>
                    <w:div w:id="16305529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841436036">
      <w:bodyDiv w:val="1"/>
      <w:marLeft w:val="0"/>
      <w:marRight w:val="0"/>
      <w:marTop w:val="0"/>
      <w:marBottom w:val="0"/>
      <w:divBdr>
        <w:top w:val="none" w:sz="0" w:space="0" w:color="auto"/>
        <w:left w:val="none" w:sz="0" w:space="0" w:color="auto"/>
        <w:bottom w:val="none" w:sz="0" w:space="0" w:color="auto"/>
        <w:right w:val="none" w:sz="0" w:space="0" w:color="auto"/>
      </w:divBdr>
    </w:div>
    <w:div w:id="842666993">
      <w:bodyDiv w:val="1"/>
      <w:marLeft w:val="0"/>
      <w:marRight w:val="0"/>
      <w:marTop w:val="0"/>
      <w:marBottom w:val="0"/>
      <w:divBdr>
        <w:top w:val="none" w:sz="0" w:space="0" w:color="auto"/>
        <w:left w:val="none" w:sz="0" w:space="0" w:color="auto"/>
        <w:bottom w:val="none" w:sz="0" w:space="0" w:color="auto"/>
        <w:right w:val="none" w:sz="0" w:space="0" w:color="auto"/>
      </w:divBdr>
    </w:div>
    <w:div w:id="856969492">
      <w:bodyDiv w:val="1"/>
      <w:marLeft w:val="0"/>
      <w:marRight w:val="0"/>
      <w:marTop w:val="0"/>
      <w:marBottom w:val="0"/>
      <w:divBdr>
        <w:top w:val="none" w:sz="0" w:space="0" w:color="auto"/>
        <w:left w:val="none" w:sz="0" w:space="0" w:color="auto"/>
        <w:bottom w:val="none" w:sz="0" w:space="0" w:color="auto"/>
        <w:right w:val="none" w:sz="0" w:space="0" w:color="auto"/>
      </w:divBdr>
      <w:divsChild>
        <w:div w:id="1349990826">
          <w:marLeft w:val="547"/>
          <w:marRight w:val="0"/>
          <w:marTop w:val="158"/>
          <w:marBottom w:val="0"/>
          <w:divBdr>
            <w:top w:val="none" w:sz="0" w:space="0" w:color="auto"/>
            <w:left w:val="none" w:sz="0" w:space="0" w:color="auto"/>
            <w:bottom w:val="none" w:sz="0" w:space="0" w:color="auto"/>
            <w:right w:val="none" w:sz="0" w:space="0" w:color="auto"/>
          </w:divBdr>
        </w:div>
        <w:div w:id="1274901663">
          <w:marLeft w:val="1166"/>
          <w:marRight w:val="0"/>
          <w:marTop w:val="0"/>
          <w:marBottom w:val="0"/>
          <w:divBdr>
            <w:top w:val="none" w:sz="0" w:space="0" w:color="auto"/>
            <w:left w:val="none" w:sz="0" w:space="0" w:color="auto"/>
            <w:bottom w:val="none" w:sz="0" w:space="0" w:color="auto"/>
            <w:right w:val="none" w:sz="0" w:space="0" w:color="auto"/>
          </w:divBdr>
        </w:div>
        <w:div w:id="359480737">
          <w:marLeft w:val="1166"/>
          <w:marRight w:val="0"/>
          <w:marTop w:val="0"/>
          <w:marBottom w:val="0"/>
          <w:divBdr>
            <w:top w:val="none" w:sz="0" w:space="0" w:color="auto"/>
            <w:left w:val="none" w:sz="0" w:space="0" w:color="auto"/>
            <w:bottom w:val="none" w:sz="0" w:space="0" w:color="auto"/>
            <w:right w:val="none" w:sz="0" w:space="0" w:color="auto"/>
          </w:divBdr>
        </w:div>
        <w:div w:id="1972133504">
          <w:marLeft w:val="1166"/>
          <w:marRight w:val="0"/>
          <w:marTop w:val="0"/>
          <w:marBottom w:val="0"/>
          <w:divBdr>
            <w:top w:val="none" w:sz="0" w:space="0" w:color="auto"/>
            <w:left w:val="none" w:sz="0" w:space="0" w:color="auto"/>
            <w:bottom w:val="none" w:sz="0" w:space="0" w:color="auto"/>
            <w:right w:val="none" w:sz="0" w:space="0" w:color="auto"/>
          </w:divBdr>
        </w:div>
        <w:div w:id="1892955654">
          <w:marLeft w:val="547"/>
          <w:marRight w:val="0"/>
          <w:marTop w:val="158"/>
          <w:marBottom w:val="0"/>
          <w:divBdr>
            <w:top w:val="none" w:sz="0" w:space="0" w:color="auto"/>
            <w:left w:val="none" w:sz="0" w:space="0" w:color="auto"/>
            <w:bottom w:val="none" w:sz="0" w:space="0" w:color="auto"/>
            <w:right w:val="none" w:sz="0" w:space="0" w:color="auto"/>
          </w:divBdr>
        </w:div>
        <w:div w:id="366101568">
          <w:marLeft w:val="1166"/>
          <w:marRight w:val="0"/>
          <w:marTop w:val="0"/>
          <w:marBottom w:val="0"/>
          <w:divBdr>
            <w:top w:val="none" w:sz="0" w:space="0" w:color="auto"/>
            <w:left w:val="none" w:sz="0" w:space="0" w:color="auto"/>
            <w:bottom w:val="none" w:sz="0" w:space="0" w:color="auto"/>
            <w:right w:val="none" w:sz="0" w:space="0" w:color="auto"/>
          </w:divBdr>
        </w:div>
        <w:div w:id="1600260578">
          <w:marLeft w:val="1166"/>
          <w:marRight w:val="0"/>
          <w:marTop w:val="0"/>
          <w:marBottom w:val="0"/>
          <w:divBdr>
            <w:top w:val="none" w:sz="0" w:space="0" w:color="auto"/>
            <w:left w:val="none" w:sz="0" w:space="0" w:color="auto"/>
            <w:bottom w:val="none" w:sz="0" w:space="0" w:color="auto"/>
            <w:right w:val="none" w:sz="0" w:space="0" w:color="auto"/>
          </w:divBdr>
        </w:div>
        <w:div w:id="650642664">
          <w:marLeft w:val="547"/>
          <w:marRight w:val="0"/>
          <w:marTop w:val="158"/>
          <w:marBottom w:val="0"/>
          <w:divBdr>
            <w:top w:val="none" w:sz="0" w:space="0" w:color="auto"/>
            <w:left w:val="none" w:sz="0" w:space="0" w:color="auto"/>
            <w:bottom w:val="none" w:sz="0" w:space="0" w:color="auto"/>
            <w:right w:val="none" w:sz="0" w:space="0" w:color="auto"/>
          </w:divBdr>
        </w:div>
      </w:divsChild>
    </w:div>
    <w:div w:id="903029556">
      <w:bodyDiv w:val="1"/>
      <w:marLeft w:val="0"/>
      <w:marRight w:val="0"/>
      <w:marTop w:val="0"/>
      <w:marBottom w:val="0"/>
      <w:divBdr>
        <w:top w:val="none" w:sz="0" w:space="0" w:color="auto"/>
        <w:left w:val="none" w:sz="0" w:space="0" w:color="auto"/>
        <w:bottom w:val="none" w:sz="0" w:space="0" w:color="auto"/>
        <w:right w:val="none" w:sz="0" w:space="0" w:color="auto"/>
      </w:divBdr>
      <w:divsChild>
        <w:div w:id="524753189">
          <w:marLeft w:val="1627"/>
          <w:marRight w:val="0"/>
          <w:marTop w:val="0"/>
          <w:marBottom w:val="120"/>
          <w:divBdr>
            <w:top w:val="none" w:sz="0" w:space="0" w:color="auto"/>
            <w:left w:val="none" w:sz="0" w:space="0" w:color="auto"/>
            <w:bottom w:val="none" w:sz="0" w:space="0" w:color="auto"/>
            <w:right w:val="none" w:sz="0" w:space="0" w:color="auto"/>
          </w:divBdr>
        </w:div>
      </w:divsChild>
    </w:div>
    <w:div w:id="941306108">
      <w:bodyDiv w:val="1"/>
      <w:marLeft w:val="0"/>
      <w:marRight w:val="0"/>
      <w:marTop w:val="0"/>
      <w:marBottom w:val="0"/>
      <w:divBdr>
        <w:top w:val="none" w:sz="0" w:space="0" w:color="auto"/>
        <w:left w:val="none" w:sz="0" w:space="0" w:color="auto"/>
        <w:bottom w:val="none" w:sz="0" w:space="0" w:color="auto"/>
        <w:right w:val="none" w:sz="0" w:space="0" w:color="auto"/>
      </w:divBdr>
      <w:divsChild>
        <w:div w:id="1100687074">
          <w:marLeft w:val="0"/>
          <w:marRight w:val="0"/>
          <w:marTop w:val="336"/>
          <w:marBottom w:val="0"/>
          <w:divBdr>
            <w:top w:val="none" w:sz="0" w:space="0" w:color="auto"/>
            <w:left w:val="none" w:sz="0" w:space="0" w:color="auto"/>
            <w:bottom w:val="none" w:sz="0" w:space="0" w:color="auto"/>
            <w:right w:val="none" w:sz="0" w:space="0" w:color="auto"/>
          </w:divBdr>
        </w:div>
      </w:divsChild>
    </w:div>
    <w:div w:id="943460352">
      <w:bodyDiv w:val="1"/>
      <w:marLeft w:val="0"/>
      <w:marRight w:val="0"/>
      <w:marTop w:val="0"/>
      <w:marBottom w:val="0"/>
      <w:divBdr>
        <w:top w:val="none" w:sz="0" w:space="0" w:color="auto"/>
        <w:left w:val="none" w:sz="0" w:space="0" w:color="auto"/>
        <w:bottom w:val="none" w:sz="0" w:space="0" w:color="auto"/>
        <w:right w:val="none" w:sz="0" w:space="0" w:color="auto"/>
      </w:divBdr>
    </w:div>
    <w:div w:id="951547423">
      <w:bodyDiv w:val="1"/>
      <w:marLeft w:val="0"/>
      <w:marRight w:val="0"/>
      <w:marTop w:val="0"/>
      <w:marBottom w:val="0"/>
      <w:divBdr>
        <w:top w:val="none" w:sz="0" w:space="0" w:color="auto"/>
        <w:left w:val="none" w:sz="0" w:space="0" w:color="auto"/>
        <w:bottom w:val="none" w:sz="0" w:space="0" w:color="auto"/>
        <w:right w:val="none" w:sz="0" w:space="0" w:color="auto"/>
      </w:divBdr>
    </w:div>
    <w:div w:id="977028442">
      <w:bodyDiv w:val="1"/>
      <w:marLeft w:val="0"/>
      <w:marRight w:val="0"/>
      <w:marTop w:val="0"/>
      <w:marBottom w:val="0"/>
      <w:divBdr>
        <w:top w:val="none" w:sz="0" w:space="0" w:color="auto"/>
        <w:left w:val="none" w:sz="0" w:space="0" w:color="auto"/>
        <w:bottom w:val="none" w:sz="0" w:space="0" w:color="auto"/>
        <w:right w:val="none" w:sz="0" w:space="0" w:color="auto"/>
      </w:divBdr>
    </w:div>
    <w:div w:id="979651358">
      <w:bodyDiv w:val="1"/>
      <w:marLeft w:val="0"/>
      <w:marRight w:val="0"/>
      <w:marTop w:val="0"/>
      <w:marBottom w:val="0"/>
      <w:divBdr>
        <w:top w:val="none" w:sz="0" w:space="0" w:color="auto"/>
        <w:left w:val="none" w:sz="0" w:space="0" w:color="auto"/>
        <w:bottom w:val="none" w:sz="0" w:space="0" w:color="auto"/>
        <w:right w:val="none" w:sz="0" w:space="0" w:color="auto"/>
      </w:divBdr>
    </w:div>
    <w:div w:id="1005867546">
      <w:bodyDiv w:val="1"/>
      <w:marLeft w:val="0"/>
      <w:marRight w:val="0"/>
      <w:marTop w:val="0"/>
      <w:marBottom w:val="0"/>
      <w:divBdr>
        <w:top w:val="none" w:sz="0" w:space="0" w:color="auto"/>
        <w:left w:val="none" w:sz="0" w:space="0" w:color="auto"/>
        <w:bottom w:val="none" w:sz="0" w:space="0" w:color="auto"/>
        <w:right w:val="none" w:sz="0" w:space="0" w:color="auto"/>
      </w:divBdr>
      <w:divsChild>
        <w:div w:id="544411354">
          <w:marLeft w:val="1627"/>
          <w:marRight w:val="0"/>
          <w:marTop w:val="0"/>
          <w:marBottom w:val="120"/>
          <w:divBdr>
            <w:top w:val="none" w:sz="0" w:space="0" w:color="auto"/>
            <w:left w:val="none" w:sz="0" w:space="0" w:color="auto"/>
            <w:bottom w:val="none" w:sz="0" w:space="0" w:color="auto"/>
            <w:right w:val="none" w:sz="0" w:space="0" w:color="auto"/>
          </w:divBdr>
        </w:div>
      </w:divsChild>
    </w:div>
    <w:div w:id="1012948010">
      <w:bodyDiv w:val="1"/>
      <w:marLeft w:val="0"/>
      <w:marRight w:val="0"/>
      <w:marTop w:val="0"/>
      <w:marBottom w:val="0"/>
      <w:divBdr>
        <w:top w:val="none" w:sz="0" w:space="0" w:color="auto"/>
        <w:left w:val="none" w:sz="0" w:space="0" w:color="auto"/>
        <w:bottom w:val="none" w:sz="0" w:space="0" w:color="auto"/>
        <w:right w:val="none" w:sz="0" w:space="0" w:color="auto"/>
      </w:divBdr>
    </w:div>
    <w:div w:id="1014645641">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037588487">
      <w:bodyDiv w:val="1"/>
      <w:marLeft w:val="0"/>
      <w:marRight w:val="0"/>
      <w:marTop w:val="0"/>
      <w:marBottom w:val="0"/>
      <w:divBdr>
        <w:top w:val="none" w:sz="0" w:space="0" w:color="auto"/>
        <w:left w:val="none" w:sz="0" w:space="0" w:color="auto"/>
        <w:bottom w:val="none" w:sz="0" w:space="0" w:color="auto"/>
        <w:right w:val="none" w:sz="0" w:space="0" w:color="auto"/>
      </w:divBdr>
      <w:divsChild>
        <w:div w:id="199900026">
          <w:marLeft w:val="446"/>
          <w:marRight w:val="0"/>
          <w:marTop w:val="0"/>
          <w:marBottom w:val="0"/>
          <w:divBdr>
            <w:top w:val="none" w:sz="0" w:space="0" w:color="auto"/>
            <w:left w:val="none" w:sz="0" w:space="0" w:color="auto"/>
            <w:bottom w:val="none" w:sz="0" w:space="0" w:color="auto"/>
            <w:right w:val="none" w:sz="0" w:space="0" w:color="auto"/>
          </w:divBdr>
        </w:div>
        <w:div w:id="1552693674">
          <w:marLeft w:val="1627"/>
          <w:marRight w:val="0"/>
          <w:marTop w:val="0"/>
          <w:marBottom w:val="0"/>
          <w:divBdr>
            <w:top w:val="none" w:sz="0" w:space="0" w:color="auto"/>
            <w:left w:val="none" w:sz="0" w:space="0" w:color="auto"/>
            <w:bottom w:val="none" w:sz="0" w:space="0" w:color="auto"/>
            <w:right w:val="none" w:sz="0" w:space="0" w:color="auto"/>
          </w:divBdr>
        </w:div>
      </w:divsChild>
    </w:div>
    <w:div w:id="1038580302">
      <w:bodyDiv w:val="1"/>
      <w:marLeft w:val="0"/>
      <w:marRight w:val="0"/>
      <w:marTop w:val="0"/>
      <w:marBottom w:val="0"/>
      <w:divBdr>
        <w:top w:val="none" w:sz="0" w:space="0" w:color="auto"/>
        <w:left w:val="none" w:sz="0" w:space="0" w:color="auto"/>
        <w:bottom w:val="none" w:sz="0" w:space="0" w:color="auto"/>
        <w:right w:val="none" w:sz="0" w:space="0" w:color="auto"/>
      </w:divBdr>
    </w:div>
    <w:div w:id="1076436334">
      <w:bodyDiv w:val="1"/>
      <w:marLeft w:val="0"/>
      <w:marRight w:val="0"/>
      <w:marTop w:val="0"/>
      <w:marBottom w:val="0"/>
      <w:divBdr>
        <w:top w:val="none" w:sz="0" w:space="0" w:color="auto"/>
        <w:left w:val="none" w:sz="0" w:space="0" w:color="auto"/>
        <w:bottom w:val="none" w:sz="0" w:space="0" w:color="auto"/>
        <w:right w:val="none" w:sz="0" w:space="0" w:color="auto"/>
      </w:divBdr>
    </w:div>
    <w:div w:id="1086656504">
      <w:bodyDiv w:val="1"/>
      <w:marLeft w:val="0"/>
      <w:marRight w:val="0"/>
      <w:marTop w:val="0"/>
      <w:marBottom w:val="0"/>
      <w:divBdr>
        <w:top w:val="none" w:sz="0" w:space="0" w:color="auto"/>
        <w:left w:val="none" w:sz="0" w:space="0" w:color="auto"/>
        <w:bottom w:val="none" w:sz="0" w:space="0" w:color="auto"/>
        <w:right w:val="none" w:sz="0" w:space="0" w:color="auto"/>
      </w:divBdr>
      <w:divsChild>
        <w:div w:id="1772774015">
          <w:marLeft w:val="1714"/>
          <w:marRight w:val="0"/>
          <w:marTop w:val="216"/>
          <w:marBottom w:val="0"/>
          <w:divBdr>
            <w:top w:val="none" w:sz="0" w:space="0" w:color="auto"/>
            <w:left w:val="none" w:sz="0" w:space="0" w:color="auto"/>
            <w:bottom w:val="none" w:sz="0" w:space="0" w:color="auto"/>
            <w:right w:val="none" w:sz="0" w:space="0" w:color="auto"/>
          </w:divBdr>
        </w:div>
      </w:divsChild>
    </w:div>
    <w:div w:id="1137336985">
      <w:bodyDiv w:val="1"/>
      <w:marLeft w:val="0"/>
      <w:marRight w:val="0"/>
      <w:marTop w:val="0"/>
      <w:marBottom w:val="0"/>
      <w:divBdr>
        <w:top w:val="none" w:sz="0" w:space="0" w:color="auto"/>
        <w:left w:val="none" w:sz="0" w:space="0" w:color="auto"/>
        <w:bottom w:val="none" w:sz="0" w:space="0" w:color="auto"/>
        <w:right w:val="none" w:sz="0" w:space="0" w:color="auto"/>
      </w:divBdr>
      <w:divsChild>
        <w:div w:id="1657683587">
          <w:marLeft w:val="0"/>
          <w:marRight w:val="0"/>
          <w:marTop w:val="336"/>
          <w:marBottom w:val="0"/>
          <w:divBdr>
            <w:top w:val="none" w:sz="0" w:space="0" w:color="auto"/>
            <w:left w:val="none" w:sz="0" w:space="0" w:color="auto"/>
            <w:bottom w:val="none" w:sz="0" w:space="0" w:color="auto"/>
            <w:right w:val="none" w:sz="0" w:space="0" w:color="auto"/>
          </w:divBdr>
        </w:div>
      </w:divsChild>
    </w:div>
    <w:div w:id="1175193671">
      <w:bodyDiv w:val="1"/>
      <w:marLeft w:val="0"/>
      <w:marRight w:val="0"/>
      <w:marTop w:val="0"/>
      <w:marBottom w:val="0"/>
      <w:divBdr>
        <w:top w:val="none" w:sz="0" w:space="0" w:color="auto"/>
        <w:left w:val="none" w:sz="0" w:space="0" w:color="auto"/>
        <w:bottom w:val="none" w:sz="0" w:space="0" w:color="auto"/>
        <w:right w:val="none" w:sz="0" w:space="0" w:color="auto"/>
      </w:divBdr>
      <w:divsChild>
        <w:div w:id="259531857">
          <w:marLeft w:val="1714"/>
          <w:marRight w:val="0"/>
          <w:marTop w:val="216"/>
          <w:marBottom w:val="0"/>
          <w:divBdr>
            <w:top w:val="none" w:sz="0" w:space="0" w:color="auto"/>
            <w:left w:val="none" w:sz="0" w:space="0" w:color="auto"/>
            <w:bottom w:val="none" w:sz="0" w:space="0" w:color="auto"/>
            <w:right w:val="none" w:sz="0" w:space="0" w:color="auto"/>
          </w:divBdr>
        </w:div>
      </w:divsChild>
    </w:div>
    <w:div w:id="1215390334">
      <w:bodyDiv w:val="1"/>
      <w:marLeft w:val="0"/>
      <w:marRight w:val="0"/>
      <w:marTop w:val="0"/>
      <w:marBottom w:val="0"/>
      <w:divBdr>
        <w:top w:val="none" w:sz="0" w:space="0" w:color="auto"/>
        <w:left w:val="none" w:sz="0" w:space="0" w:color="auto"/>
        <w:bottom w:val="none" w:sz="0" w:space="0" w:color="auto"/>
        <w:right w:val="none" w:sz="0" w:space="0" w:color="auto"/>
      </w:divBdr>
      <w:divsChild>
        <w:div w:id="953974228">
          <w:marLeft w:val="547"/>
          <w:marRight w:val="0"/>
          <w:marTop w:val="0"/>
          <w:marBottom w:val="0"/>
          <w:divBdr>
            <w:top w:val="none" w:sz="0" w:space="0" w:color="auto"/>
            <w:left w:val="none" w:sz="0" w:space="0" w:color="auto"/>
            <w:bottom w:val="none" w:sz="0" w:space="0" w:color="auto"/>
            <w:right w:val="none" w:sz="0" w:space="0" w:color="auto"/>
          </w:divBdr>
        </w:div>
      </w:divsChild>
    </w:div>
    <w:div w:id="1238369466">
      <w:bodyDiv w:val="1"/>
      <w:marLeft w:val="0"/>
      <w:marRight w:val="0"/>
      <w:marTop w:val="0"/>
      <w:marBottom w:val="0"/>
      <w:divBdr>
        <w:top w:val="none" w:sz="0" w:space="0" w:color="auto"/>
        <w:left w:val="none" w:sz="0" w:space="0" w:color="auto"/>
        <w:bottom w:val="none" w:sz="0" w:space="0" w:color="auto"/>
        <w:right w:val="none" w:sz="0" w:space="0" w:color="auto"/>
      </w:divBdr>
      <w:divsChild>
        <w:div w:id="1654481098">
          <w:marLeft w:val="0"/>
          <w:marRight w:val="0"/>
          <w:marTop w:val="336"/>
          <w:marBottom w:val="0"/>
          <w:divBdr>
            <w:top w:val="none" w:sz="0" w:space="0" w:color="auto"/>
            <w:left w:val="none" w:sz="0" w:space="0" w:color="auto"/>
            <w:bottom w:val="none" w:sz="0" w:space="0" w:color="auto"/>
            <w:right w:val="none" w:sz="0" w:space="0" w:color="auto"/>
          </w:divBdr>
        </w:div>
      </w:divsChild>
    </w:div>
    <w:div w:id="1263143708">
      <w:bodyDiv w:val="1"/>
      <w:marLeft w:val="0"/>
      <w:marRight w:val="0"/>
      <w:marTop w:val="0"/>
      <w:marBottom w:val="0"/>
      <w:divBdr>
        <w:top w:val="none" w:sz="0" w:space="0" w:color="auto"/>
        <w:left w:val="none" w:sz="0" w:space="0" w:color="auto"/>
        <w:bottom w:val="none" w:sz="0" w:space="0" w:color="auto"/>
        <w:right w:val="none" w:sz="0" w:space="0" w:color="auto"/>
      </w:divBdr>
      <w:divsChild>
        <w:div w:id="2115395950">
          <w:marLeft w:val="1714"/>
          <w:marRight w:val="0"/>
          <w:marTop w:val="216"/>
          <w:marBottom w:val="0"/>
          <w:divBdr>
            <w:top w:val="none" w:sz="0" w:space="0" w:color="auto"/>
            <w:left w:val="none" w:sz="0" w:space="0" w:color="auto"/>
            <w:bottom w:val="none" w:sz="0" w:space="0" w:color="auto"/>
            <w:right w:val="none" w:sz="0" w:space="0" w:color="auto"/>
          </w:divBdr>
        </w:div>
      </w:divsChild>
    </w:div>
    <w:div w:id="1281884463">
      <w:bodyDiv w:val="1"/>
      <w:marLeft w:val="0"/>
      <w:marRight w:val="0"/>
      <w:marTop w:val="0"/>
      <w:marBottom w:val="0"/>
      <w:divBdr>
        <w:top w:val="none" w:sz="0" w:space="0" w:color="auto"/>
        <w:left w:val="none" w:sz="0" w:space="0" w:color="auto"/>
        <w:bottom w:val="none" w:sz="0" w:space="0" w:color="auto"/>
        <w:right w:val="none" w:sz="0" w:space="0" w:color="auto"/>
      </w:divBdr>
      <w:divsChild>
        <w:div w:id="57175471">
          <w:marLeft w:val="720"/>
          <w:marRight w:val="0"/>
          <w:marTop w:val="0"/>
          <w:marBottom w:val="0"/>
          <w:divBdr>
            <w:top w:val="none" w:sz="0" w:space="0" w:color="auto"/>
            <w:left w:val="none" w:sz="0" w:space="0" w:color="auto"/>
            <w:bottom w:val="none" w:sz="0" w:space="0" w:color="auto"/>
            <w:right w:val="none" w:sz="0" w:space="0" w:color="auto"/>
          </w:divBdr>
        </w:div>
        <w:div w:id="73010761">
          <w:marLeft w:val="720"/>
          <w:marRight w:val="0"/>
          <w:marTop w:val="0"/>
          <w:marBottom w:val="0"/>
          <w:divBdr>
            <w:top w:val="none" w:sz="0" w:space="0" w:color="auto"/>
            <w:left w:val="none" w:sz="0" w:space="0" w:color="auto"/>
            <w:bottom w:val="none" w:sz="0" w:space="0" w:color="auto"/>
            <w:right w:val="none" w:sz="0" w:space="0" w:color="auto"/>
          </w:divBdr>
        </w:div>
        <w:div w:id="1717507669">
          <w:marLeft w:val="720"/>
          <w:marRight w:val="0"/>
          <w:marTop w:val="0"/>
          <w:marBottom w:val="0"/>
          <w:divBdr>
            <w:top w:val="none" w:sz="0" w:space="0" w:color="auto"/>
            <w:left w:val="none" w:sz="0" w:space="0" w:color="auto"/>
            <w:bottom w:val="none" w:sz="0" w:space="0" w:color="auto"/>
            <w:right w:val="none" w:sz="0" w:space="0" w:color="auto"/>
          </w:divBdr>
        </w:div>
      </w:divsChild>
    </w:div>
    <w:div w:id="1328510650">
      <w:bodyDiv w:val="1"/>
      <w:marLeft w:val="0"/>
      <w:marRight w:val="0"/>
      <w:marTop w:val="0"/>
      <w:marBottom w:val="0"/>
      <w:divBdr>
        <w:top w:val="none" w:sz="0" w:space="0" w:color="auto"/>
        <w:left w:val="none" w:sz="0" w:space="0" w:color="auto"/>
        <w:bottom w:val="none" w:sz="0" w:space="0" w:color="auto"/>
        <w:right w:val="none" w:sz="0" w:space="0" w:color="auto"/>
      </w:divBdr>
    </w:div>
    <w:div w:id="1333679967">
      <w:bodyDiv w:val="1"/>
      <w:marLeft w:val="0"/>
      <w:marRight w:val="0"/>
      <w:marTop w:val="0"/>
      <w:marBottom w:val="0"/>
      <w:divBdr>
        <w:top w:val="none" w:sz="0" w:space="0" w:color="auto"/>
        <w:left w:val="none" w:sz="0" w:space="0" w:color="auto"/>
        <w:bottom w:val="none" w:sz="0" w:space="0" w:color="auto"/>
        <w:right w:val="none" w:sz="0" w:space="0" w:color="auto"/>
      </w:divBdr>
      <w:divsChild>
        <w:div w:id="413403125">
          <w:marLeft w:val="0"/>
          <w:marRight w:val="0"/>
          <w:marTop w:val="336"/>
          <w:marBottom w:val="0"/>
          <w:divBdr>
            <w:top w:val="none" w:sz="0" w:space="0" w:color="auto"/>
            <w:left w:val="none" w:sz="0" w:space="0" w:color="auto"/>
            <w:bottom w:val="none" w:sz="0" w:space="0" w:color="auto"/>
            <w:right w:val="none" w:sz="0" w:space="0" w:color="auto"/>
          </w:divBdr>
        </w:div>
      </w:divsChild>
    </w:div>
    <w:div w:id="1393114824">
      <w:bodyDiv w:val="1"/>
      <w:marLeft w:val="0"/>
      <w:marRight w:val="0"/>
      <w:marTop w:val="0"/>
      <w:marBottom w:val="0"/>
      <w:divBdr>
        <w:top w:val="none" w:sz="0" w:space="0" w:color="auto"/>
        <w:left w:val="none" w:sz="0" w:space="0" w:color="auto"/>
        <w:bottom w:val="none" w:sz="0" w:space="0" w:color="auto"/>
        <w:right w:val="none" w:sz="0" w:space="0" w:color="auto"/>
      </w:divBdr>
      <w:divsChild>
        <w:div w:id="670915973">
          <w:marLeft w:val="1714"/>
          <w:marRight w:val="0"/>
          <w:marTop w:val="216"/>
          <w:marBottom w:val="0"/>
          <w:divBdr>
            <w:top w:val="none" w:sz="0" w:space="0" w:color="auto"/>
            <w:left w:val="none" w:sz="0" w:space="0" w:color="auto"/>
            <w:bottom w:val="none" w:sz="0" w:space="0" w:color="auto"/>
            <w:right w:val="none" w:sz="0" w:space="0" w:color="auto"/>
          </w:divBdr>
        </w:div>
      </w:divsChild>
    </w:div>
    <w:div w:id="1469392327">
      <w:bodyDiv w:val="1"/>
      <w:marLeft w:val="0"/>
      <w:marRight w:val="0"/>
      <w:marTop w:val="0"/>
      <w:marBottom w:val="0"/>
      <w:divBdr>
        <w:top w:val="none" w:sz="0" w:space="0" w:color="auto"/>
        <w:left w:val="none" w:sz="0" w:space="0" w:color="auto"/>
        <w:bottom w:val="none" w:sz="0" w:space="0" w:color="auto"/>
        <w:right w:val="none" w:sz="0" w:space="0" w:color="auto"/>
      </w:divBdr>
    </w:div>
    <w:div w:id="1491753306">
      <w:bodyDiv w:val="1"/>
      <w:marLeft w:val="0"/>
      <w:marRight w:val="0"/>
      <w:marTop w:val="0"/>
      <w:marBottom w:val="0"/>
      <w:divBdr>
        <w:top w:val="none" w:sz="0" w:space="0" w:color="auto"/>
        <w:left w:val="none" w:sz="0" w:space="0" w:color="auto"/>
        <w:bottom w:val="none" w:sz="0" w:space="0" w:color="auto"/>
        <w:right w:val="none" w:sz="0" w:space="0" w:color="auto"/>
      </w:divBdr>
      <w:divsChild>
        <w:div w:id="621964078">
          <w:marLeft w:val="547"/>
          <w:marRight w:val="0"/>
          <w:marTop w:val="0"/>
          <w:marBottom w:val="0"/>
          <w:divBdr>
            <w:top w:val="none" w:sz="0" w:space="0" w:color="auto"/>
            <w:left w:val="none" w:sz="0" w:space="0" w:color="auto"/>
            <w:bottom w:val="none" w:sz="0" w:space="0" w:color="auto"/>
            <w:right w:val="none" w:sz="0" w:space="0" w:color="auto"/>
          </w:divBdr>
        </w:div>
      </w:divsChild>
    </w:div>
    <w:div w:id="1497458045">
      <w:bodyDiv w:val="1"/>
      <w:marLeft w:val="0"/>
      <w:marRight w:val="0"/>
      <w:marTop w:val="0"/>
      <w:marBottom w:val="0"/>
      <w:divBdr>
        <w:top w:val="none" w:sz="0" w:space="0" w:color="auto"/>
        <w:left w:val="none" w:sz="0" w:space="0" w:color="auto"/>
        <w:bottom w:val="none" w:sz="0" w:space="0" w:color="auto"/>
        <w:right w:val="none" w:sz="0" w:space="0" w:color="auto"/>
      </w:divBdr>
    </w:div>
    <w:div w:id="1578174630">
      <w:bodyDiv w:val="1"/>
      <w:marLeft w:val="0"/>
      <w:marRight w:val="0"/>
      <w:marTop w:val="0"/>
      <w:marBottom w:val="0"/>
      <w:divBdr>
        <w:top w:val="none" w:sz="0" w:space="0" w:color="auto"/>
        <w:left w:val="none" w:sz="0" w:space="0" w:color="auto"/>
        <w:bottom w:val="none" w:sz="0" w:space="0" w:color="auto"/>
        <w:right w:val="none" w:sz="0" w:space="0" w:color="auto"/>
      </w:divBdr>
    </w:div>
    <w:div w:id="1579055763">
      <w:bodyDiv w:val="1"/>
      <w:marLeft w:val="0"/>
      <w:marRight w:val="0"/>
      <w:marTop w:val="0"/>
      <w:marBottom w:val="0"/>
      <w:divBdr>
        <w:top w:val="none" w:sz="0" w:space="0" w:color="auto"/>
        <w:left w:val="none" w:sz="0" w:space="0" w:color="auto"/>
        <w:bottom w:val="none" w:sz="0" w:space="0" w:color="auto"/>
        <w:right w:val="none" w:sz="0" w:space="0" w:color="auto"/>
      </w:divBdr>
    </w:div>
    <w:div w:id="1583417120">
      <w:bodyDiv w:val="1"/>
      <w:marLeft w:val="0"/>
      <w:marRight w:val="0"/>
      <w:marTop w:val="0"/>
      <w:marBottom w:val="0"/>
      <w:divBdr>
        <w:top w:val="none" w:sz="0" w:space="0" w:color="auto"/>
        <w:left w:val="none" w:sz="0" w:space="0" w:color="auto"/>
        <w:bottom w:val="none" w:sz="0" w:space="0" w:color="auto"/>
        <w:right w:val="none" w:sz="0" w:space="0" w:color="auto"/>
      </w:divBdr>
    </w:div>
    <w:div w:id="1602448709">
      <w:bodyDiv w:val="1"/>
      <w:marLeft w:val="0"/>
      <w:marRight w:val="0"/>
      <w:marTop w:val="0"/>
      <w:marBottom w:val="0"/>
      <w:divBdr>
        <w:top w:val="none" w:sz="0" w:space="0" w:color="auto"/>
        <w:left w:val="none" w:sz="0" w:space="0" w:color="auto"/>
        <w:bottom w:val="none" w:sz="0" w:space="0" w:color="auto"/>
        <w:right w:val="none" w:sz="0" w:space="0" w:color="auto"/>
      </w:divBdr>
    </w:div>
    <w:div w:id="1621455840">
      <w:bodyDiv w:val="1"/>
      <w:marLeft w:val="0"/>
      <w:marRight w:val="0"/>
      <w:marTop w:val="0"/>
      <w:marBottom w:val="0"/>
      <w:divBdr>
        <w:top w:val="none" w:sz="0" w:space="0" w:color="auto"/>
        <w:left w:val="none" w:sz="0" w:space="0" w:color="auto"/>
        <w:bottom w:val="none" w:sz="0" w:space="0" w:color="auto"/>
        <w:right w:val="none" w:sz="0" w:space="0" w:color="auto"/>
      </w:divBdr>
      <w:divsChild>
        <w:div w:id="528179734">
          <w:marLeft w:val="547"/>
          <w:marRight w:val="0"/>
          <w:marTop w:val="0"/>
          <w:marBottom w:val="0"/>
          <w:divBdr>
            <w:top w:val="none" w:sz="0" w:space="0" w:color="auto"/>
            <w:left w:val="none" w:sz="0" w:space="0" w:color="auto"/>
            <w:bottom w:val="none" w:sz="0" w:space="0" w:color="auto"/>
            <w:right w:val="none" w:sz="0" w:space="0" w:color="auto"/>
          </w:divBdr>
        </w:div>
        <w:div w:id="1554808618">
          <w:marLeft w:val="547"/>
          <w:marRight w:val="0"/>
          <w:marTop w:val="0"/>
          <w:marBottom w:val="0"/>
          <w:divBdr>
            <w:top w:val="none" w:sz="0" w:space="0" w:color="auto"/>
            <w:left w:val="none" w:sz="0" w:space="0" w:color="auto"/>
            <w:bottom w:val="none" w:sz="0" w:space="0" w:color="auto"/>
            <w:right w:val="none" w:sz="0" w:space="0" w:color="auto"/>
          </w:divBdr>
        </w:div>
        <w:div w:id="1840652962">
          <w:marLeft w:val="547"/>
          <w:marRight w:val="0"/>
          <w:marTop w:val="0"/>
          <w:marBottom w:val="0"/>
          <w:divBdr>
            <w:top w:val="none" w:sz="0" w:space="0" w:color="auto"/>
            <w:left w:val="none" w:sz="0" w:space="0" w:color="auto"/>
            <w:bottom w:val="none" w:sz="0" w:space="0" w:color="auto"/>
            <w:right w:val="none" w:sz="0" w:space="0" w:color="auto"/>
          </w:divBdr>
        </w:div>
        <w:div w:id="1098142445">
          <w:marLeft w:val="547"/>
          <w:marRight w:val="0"/>
          <w:marTop w:val="0"/>
          <w:marBottom w:val="0"/>
          <w:divBdr>
            <w:top w:val="none" w:sz="0" w:space="0" w:color="auto"/>
            <w:left w:val="none" w:sz="0" w:space="0" w:color="auto"/>
            <w:bottom w:val="none" w:sz="0" w:space="0" w:color="auto"/>
            <w:right w:val="none" w:sz="0" w:space="0" w:color="auto"/>
          </w:divBdr>
        </w:div>
      </w:divsChild>
    </w:div>
    <w:div w:id="1639913412">
      <w:bodyDiv w:val="1"/>
      <w:marLeft w:val="0"/>
      <w:marRight w:val="0"/>
      <w:marTop w:val="0"/>
      <w:marBottom w:val="0"/>
      <w:divBdr>
        <w:top w:val="none" w:sz="0" w:space="0" w:color="auto"/>
        <w:left w:val="none" w:sz="0" w:space="0" w:color="auto"/>
        <w:bottom w:val="none" w:sz="0" w:space="0" w:color="auto"/>
        <w:right w:val="none" w:sz="0" w:space="0" w:color="auto"/>
      </w:divBdr>
    </w:div>
    <w:div w:id="1650401765">
      <w:bodyDiv w:val="1"/>
      <w:marLeft w:val="0"/>
      <w:marRight w:val="0"/>
      <w:marTop w:val="0"/>
      <w:marBottom w:val="0"/>
      <w:divBdr>
        <w:top w:val="none" w:sz="0" w:space="0" w:color="auto"/>
        <w:left w:val="none" w:sz="0" w:space="0" w:color="auto"/>
        <w:bottom w:val="none" w:sz="0" w:space="0" w:color="auto"/>
        <w:right w:val="none" w:sz="0" w:space="0" w:color="auto"/>
      </w:divBdr>
      <w:divsChild>
        <w:div w:id="1376781682">
          <w:marLeft w:val="547"/>
          <w:marRight w:val="0"/>
          <w:marTop w:val="0"/>
          <w:marBottom w:val="0"/>
          <w:divBdr>
            <w:top w:val="none" w:sz="0" w:space="0" w:color="auto"/>
            <w:left w:val="none" w:sz="0" w:space="0" w:color="auto"/>
            <w:bottom w:val="none" w:sz="0" w:space="0" w:color="auto"/>
            <w:right w:val="none" w:sz="0" w:space="0" w:color="auto"/>
          </w:divBdr>
        </w:div>
      </w:divsChild>
    </w:div>
    <w:div w:id="1659570825">
      <w:bodyDiv w:val="1"/>
      <w:marLeft w:val="0"/>
      <w:marRight w:val="0"/>
      <w:marTop w:val="0"/>
      <w:marBottom w:val="0"/>
      <w:divBdr>
        <w:top w:val="none" w:sz="0" w:space="0" w:color="auto"/>
        <w:left w:val="none" w:sz="0" w:space="0" w:color="auto"/>
        <w:bottom w:val="none" w:sz="0" w:space="0" w:color="auto"/>
        <w:right w:val="none" w:sz="0" w:space="0" w:color="auto"/>
      </w:divBdr>
      <w:divsChild>
        <w:div w:id="839543234">
          <w:marLeft w:val="446"/>
          <w:marRight w:val="0"/>
          <w:marTop w:val="0"/>
          <w:marBottom w:val="0"/>
          <w:divBdr>
            <w:top w:val="none" w:sz="0" w:space="0" w:color="auto"/>
            <w:left w:val="none" w:sz="0" w:space="0" w:color="auto"/>
            <w:bottom w:val="none" w:sz="0" w:space="0" w:color="auto"/>
            <w:right w:val="none" w:sz="0" w:space="0" w:color="auto"/>
          </w:divBdr>
        </w:div>
        <w:div w:id="486942682">
          <w:marLeft w:val="1627"/>
          <w:marRight w:val="0"/>
          <w:marTop w:val="0"/>
          <w:marBottom w:val="0"/>
          <w:divBdr>
            <w:top w:val="none" w:sz="0" w:space="0" w:color="auto"/>
            <w:left w:val="none" w:sz="0" w:space="0" w:color="auto"/>
            <w:bottom w:val="none" w:sz="0" w:space="0" w:color="auto"/>
            <w:right w:val="none" w:sz="0" w:space="0" w:color="auto"/>
          </w:divBdr>
        </w:div>
      </w:divsChild>
    </w:div>
    <w:div w:id="1677803321">
      <w:bodyDiv w:val="1"/>
      <w:marLeft w:val="0"/>
      <w:marRight w:val="0"/>
      <w:marTop w:val="0"/>
      <w:marBottom w:val="0"/>
      <w:divBdr>
        <w:top w:val="none" w:sz="0" w:space="0" w:color="auto"/>
        <w:left w:val="none" w:sz="0" w:space="0" w:color="auto"/>
        <w:bottom w:val="none" w:sz="0" w:space="0" w:color="auto"/>
        <w:right w:val="none" w:sz="0" w:space="0" w:color="auto"/>
      </w:divBdr>
      <w:divsChild>
        <w:div w:id="1649742014">
          <w:marLeft w:val="1267"/>
          <w:marRight w:val="0"/>
          <w:marTop w:val="0"/>
          <w:marBottom w:val="0"/>
          <w:divBdr>
            <w:top w:val="none" w:sz="0" w:space="0" w:color="auto"/>
            <w:left w:val="none" w:sz="0" w:space="0" w:color="auto"/>
            <w:bottom w:val="none" w:sz="0" w:space="0" w:color="auto"/>
            <w:right w:val="none" w:sz="0" w:space="0" w:color="auto"/>
          </w:divBdr>
        </w:div>
      </w:divsChild>
    </w:div>
    <w:div w:id="1694958532">
      <w:bodyDiv w:val="1"/>
      <w:marLeft w:val="0"/>
      <w:marRight w:val="0"/>
      <w:marTop w:val="0"/>
      <w:marBottom w:val="0"/>
      <w:divBdr>
        <w:top w:val="none" w:sz="0" w:space="0" w:color="auto"/>
        <w:left w:val="none" w:sz="0" w:space="0" w:color="auto"/>
        <w:bottom w:val="none" w:sz="0" w:space="0" w:color="auto"/>
        <w:right w:val="none" w:sz="0" w:space="0" w:color="auto"/>
      </w:divBdr>
    </w:div>
    <w:div w:id="1715033149">
      <w:bodyDiv w:val="1"/>
      <w:marLeft w:val="0"/>
      <w:marRight w:val="0"/>
      <w:marTop w:val="0"/>
      <w:marBottom w:val="0"/>
      <w:divBdr>
        <w:top w:val="none" w:sz="0" w:space="0" w:color="auto"/>
        <w:left w:val="none" w:sz="0" w:space="0" w:color="auto"/>
        <w:bottom w:val="none" w:sz="0" w:space="0" w:color="auto"/>
        <w:right w:val="none" w:sz="0" w:space="0" w:color="auto"/>
      </w:divBdr>
    </w:div>
    <w:div w:id="1719207461">
      <w:bodyDiv w:val="1"/>
      <w:marLeft w:val="0"/>
      <w:marRight w:val="0"/>
      <w:marTop w:val="0"/>
      <w:marBottom w:val="0"/>
      <w:divBdr>
        <w:top w:val="none" w:sz="0" w:space="0" w:color="auto"/>
        <w:left w:val="none" w:sz="0" w:space="0" w:color="auto"/>
        <w:bottom w:val="none" w:sz="0" w:space="0" w:color="auto"/>
        <w:right w:val="none" w:sz="0" w:space="0" w:color="auto"/>
      </w:divBdr>
    </w:div>
    <w:div w:id="1739596597">
      <w:bodyDiv w:val="1"/>
      <w:marLeft w:val="0"/>
      <w:marRight w:val="0"/>
      <w:marTop w:val="0"/>
      <w:marBottom w:val="0"/>
      <w:divBdr>
        <w:top w:val="none" w:sz="0" w:space="0" w:color="auto"/>
        <w:left w:val="none" w:sz="0" w:space="0" w:color="auto"/>
        <w:bottom w:val="none" w:sz="0" w:space="0" w:color="auto"/>
        <w:right w:val="none" w:sz="0" w:space="0" w:color="auto"/>
      </w:divBdr>
      <w:divsChild>
        <w:div w:id="1265697343">
          <w:marLeft w:val="547"/>
          <w:marRight w:val="0"/>
          <w:marTop w:val="240"/>
          <w:marBottom w:val="0"/>
          <w:divBdr>
            <w:top w:val="none" w:sz="0" w:space="0" w:color="auto"/>
            <w:left w:val="none" w:sz="0" w:space="0" w:color="auto"/>
            <w:bottom w:val="none" w:sz="0" w:space="0" w:color="auto"/>
            <w:right w:val="none" w:sz="0" w:space="0" w:color="auto"/>
          </w:divBdr>
        </w:div>
        <w:div w:id="1493449799">
          <w:marLeft w:val="547"/>
          <w:marRight w:val="0"/>
          <w:marTop w:val="240"/>
          <w:marBottom w:val="0"/>
          <w:divBdr>
            <w:top w:val="none" w:sz="0" w:space="0" w:color="auto"/>
            <w:left w:val="none" w:sz="0" w:space="0" w:color="auto"/>
            <w:bottom w:val="none" w:sz="0" w:space="0" w:color="auto"/>
            <w:right w:val="none" w:sz="0" w:space="0" w:color="auto"/>
          </w:divBdr>
        </w:div>
        <w:div w:id="1739355050">
          <w:marLeft w:val="547"/>
          <w:marRight w:val="0"/>
          <w:marTop w:val="240"/>
          <w:marBottom w:val="0"/>
          <w:divBdr>
            <w:top w:val="none" w:sz="0" w:space="0" w:color="auto"/>
            <w:left w:val="none" w:sz="0" w:space="0" w:color="auto"/>
            <w:bottom w:val="none" w:sz="0" w:space="0" w:color="auto"/>
            <w:right w:val="none" w:sz="0" w:space="0" w:color="auto"/>
          </w:divBdr>
        </w:div>
      </w:divsChild>
    </w:div>
    <w:div w:id="1808472962">
      <w:bodyDiv w:val="1"/>
      <w:marLeft w:val="0"/>
      <w:marRight w:val="0"/>
      <w:marTop w:val="0"/>
      <w:marBottom w:val="0"/>
      <w:divBdr>
        <w:top w:val="none" w:sz="0" w:space="0" w:color="auto"/>
        <w:left w:val="none" w:sz="0" w:space="0" w:color="auto"/>
        <w:bottom w:val="none" w:sz="0" w:space="0" w:color="auto"/>
        <w:right w:val="none" w:sz="0" w:space="0" w:color="auto"/>
      </w:divBdr>
      <w:divsChild>
        <w:div w:id="1404182439">
          <w:marLeft w:val="1627"/>
          <w:marRight w:val="0"/>
          <w:marTop w:val="0"/>
          <w:marBottom w:val="120"/>
          <w:divBdr>
            <w:top w:val="none" w:sz="0" w:space="0" w:color="auto"/>
            <w:left w:val="none" w:sz="0" w:space="0" w:color="auto"/>
            <w:bottom w:val="none" w:sz="0" w:space="0" w:color="auto"/>
            <w:right w:val="none" w:sz="0" w:space="0" w:color="auto"/>
          </w:divBdr>
        </w:div>
      </w:divsChild>
    </w:div>
    <w:div w:id="1820728675">
      <w:bodyDiv w:val="1"/>
      <w:marLeft w:val="0"/>
      <w:marRight w:val="0"/>
      <w:marTop w:val="0"/>
      <w:marBottom w:val="0"/>
      <w:divBdr>
        <w:top w:val="none" w:sz="0" w:space="0" w:color="auto"/>
        <w:left w:val="none" w:sz="0" w:space="0" w:color="auto"/>
        <w:bottom w:val="none" w:sz="0" w:space="0" w:color="auto"/>
        <w:right w:val="none" w:sz="0" w:space="0" w:color="auto"/>
      </w:divBdr>
    </w:div>
    <w:div w:id="1831019005">
      <w:bodyDiv w:val="1"/>
      <w:marLeft w:val="0"/>
      <w:marRight w:val="0"/>
      <w:marTop w:val="0"/>
      <w:marBottom w:val="0"/>
      <w:divBdr>
        <w:top w:val="none" w:sz="0" w:space="0" w:color="auto"/>
        <w:left w:val="none" w:sz="0" w:space="0" w:color="auto"/>
        <w:bottom w:val="none" w:sz="0" w:space="0" w:color="auto"/>
        <w:right w:val="none" w:sz="0" w:space="0" w:color="auto"/>
      </w:divBdr>
      <w:divsChild>
        <w:div w:id="381096340">
          <w:marLeft w:val="547"/>
          <w:marRight w:val="0"/>
          <w:marTop w:val="240"/>
          <w:marBottom w:val="0"/>
          <w:divBdr>
            <w:top w:val="none" w:sz="0" w:space="0" w:color="auto"/>
            <w:left w:val="none" w:sz="0" w:space="0" w:color="auto"/>
            <w:bottom w:val="none" w:sz="0" w:space="0" w:color="auto"/>
            <w:right w:val="none" w:sz="0" w:space="0" w:color="auto"/>
          </w:divBdr>
        </w:div>
        <w:div w:id="278995556">
          <w:marLeft w:val="547"/>
          <w:marRight w:val="0"/>
          <w:marTop w:val="240"/>
          <w:marBottom w:val="0"/>
          <w:divBdr>
            <w:top w:val="none" w:sz="0" w:space="0" w:color="auto"/>
            <w:left w:val="none" w:sz="0" w:space="0" w:color="auto"/>
            <w:bottom w:val="none" w:sz="0" w:space="0" w:color="auto"/>
            <w:right w:val="none" w:sz="0" w:space="0" w:color="auto"/>
          </w:divBdr>
        </w:div>
      </w:divsChild>
    </w:div>
    <w:div w:id="1835729518">
      <w:bodyDiv w:val="1"/>
      <w:marLeft w:val="0"/>
      <w:marRight w:val="0"/>
      <w:marTop w:val="0"/>
      <w:marBottom w:val="0"/>
      <w:divBdr>
        <w:top w:val="none" w:sz="0" w:space="0" w:color="auto"/>
        <w:left w:val="none" w:sz="0" w:space="0" w:color="auto"/>
        <w:bottom w:val="none" w:sz="0" w:space="0" w:color="auto"/>
        <w:right w:val="none" w:sz="0" w:space="0" w:color="auto"/>
      </w:divBdr>
    </w:div>
    <w:div w:id="1840850727">
      <w:bodyDiv w:val="1"/>
      <w:marLeft w:val="0"/>
      <w:marRight w:val="0"/>
      <w:marTop w:val="0"/>
      <w:marBottom w:val="0"/>
      <w:divBdr>
        <w:top w:val="none" w:sz="0" w:space="0" w:color="auto"/>
        <w:left w:val="none" w:sz="0" w:space="0" w:color="auto"/>
        <w:bottom w:val="none" w:sz="0" w:space="0" w:color="auto"/>
        <w:right w:val="none" w:sz="0" w:space="0" w:color="auto"/>
      </w:divBdr>
    </w:div>
    <w:div w:id="1861579079">
      <w:bodyDiv w:val="1"/>
      <w:marLeft w:val="0"/>
      <w:marRight w:val="0"/>
      <w:marTop w:val="0"/>
      <w:marBottom w:val="0"/>
      <w:divBdr>
        <w:top w:val="none" w:sz="0" w:space="0" w:color="auto"/>
        <w:left w:val="none" w:sz="0" w:space="0" w:color="auto"/>
        <w:bottom w:val="none" w:sz="0" w:space="0" w:color="auto"/>
        <w:right w:val="none" w:sz="0" w:space="0" w:color="auto"/>
      </w:divBdr>
    </w:div>
    <w:div w:id="1904639476">
      <w:bodyDiv w:val="1"/>
      <w:marLeft w:val="0"/>
      <w:marRight w:val="0"/>
      <w:marTop w:val="0"/>
      <w:marBottom w:val="0"/>
      <w:divBdr>
        <w:top w:val="none" w:sz="0" w:space="0" w:color="auto"/>
        <w:left w:val="none" w:sz="0" w:space="0" w:color="auto"/>
        <w:bottom w:val="none" w:sz="0" w:space="0" w:color="auto"/>
        <w:right w:val="none" w:sz="0" w:space="0" w:color="auto"/>
      </w:divBdr>
    </w:div>
    <w:div w:id="1973554723">
      <w:bodyDiv w:val="1"/>
      <w:marLeft w:val="0"/>
      <w:marRight w:val="0"/>
      <w:marTop w:val="0"/>
      <w:marBottom w:val="0"/>
      <w:divBdr>
        <w:top w:val="none" w:sz="0" w:space="0" w:color="auto"/>
        <w:left w:val="none" w:sz="0" w:space="0" w:color="auto"/>
        <w:bottom w:val="none" w:sz="0" w:space="0" w:color="auto"/>
        <w:right w:val="none" w:sz="0" w:space="0" w:color="auto"/>
      </w:divBdr>
    </w:div>
    <w:div w:id="2077822188">
      <w:bodyDiv w:val="1"/>
      <w:marLeft w:val="0"/>
      <w:marRight w:val="0"/>
      <w:marTop w:val="0"/>
      <w:marBottom w:val="0"/>
      <w:divBdr>
        <w:top w:val="none" w:sz="0" w:space="0" w:color="auto"/>
        <w:left w:val="none" w:sz="0" w:space="0" w:color="auto"/>
        <w:bottom w:val="none" w:sz="0" w:space="0" w:color="auto"/>
        <w:right w:val="none" w:sz="0" w:space="0" w:color="auto"/>
      </w:divBdr>
    </w:div>
    <w:div w:id="2135169015">
      <w:bodyDiv w:val="1"/>
      <w:marLeft w:val="0"/>
      <w:marRight w:val="0"/>
      <w:marTop w:val="0"/>
      <w:marBottom w:val="0"/>
      <w:divBdr>
        <w:top w:val="none" w:sz="0" w:space="0" w:color="auto"/>
        <w:left w:val="none" w:sz="0" w:space="0" w:color="auto"/>
        <w:bottom w:val="none" w:sz="0" w:space="0" w:color="auto"/>
        <w:right w:val="none" w:sz="0" w:space="0" w:color="auto"/>
      </w:divBdr>
      <w:divsChild>
        <w:div w:id="453183238">
          <w:marLeft w:val="1714"/>
          <w:marRight w:val="0"/>
          <w:marTop w:val="216"/>
          <w:marBottom w:val="0"/>
          <w:divBdr>
            <w:top w:val="none" w:sz="0" w:space="0" w:color="auto"/>
            <w:left w:val="none" w:sz="0" w:space="0" w:color="auto"/>
            <w:bottom w:val="none" w:sz="0" w:space="0" w:color="auto"/>
            <w:right w:val="none" w:sz="0" w:space="0" w:color="auto"/>
          </w:divBdr>
        </w:div>
      </w:divsChild>
    </w:div>
    <w:div w:id="21468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NnJrYUJQL4" TargetMode="External"/><Relationship Id="rId13" Type="http://schemas.openxmlformats.org/officeDocument/2006/relationships/hyperlink" Target="https://youtu.be/XFpITnbC_l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4PXGBionAos" TargetMode="External"/><Relationship Id="rId17" Type="http://schemas.openxmlformats.org/officeDocument/2006/relationships/hyperlink" Target="https://www.youtube.com/channel/UCwVomnPxRwyRHiM1wSbi2ig" TargetMode="External"/><Relationship Id="rId2" Type="http://schemas.openxmlformats.org/officeDocument/2006/relationships/numbering" Target="numbering.xml"/><Relationship Id="rId16" Type="http://schemas.openxmlformats.org/officeDocument/2006/relationships/hyperlink" Target="https://www.youtube.com/watch?v=DH9-qfoGw-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KDgDFXgwKA" TargetMode="External"/><Relationship Id="rId5" Type="http://schemas.openxmlformats.org/officeDocument/2006/relationships/webSettings" Target="webSettings.xml"/><Relationship Id="rId15" Type="http://schemas.openxmlformats.org/officeDocument/2006/relationships/hyperlink" Target="https://youtu.be/_p1e41pixiY" TargetMode="External"/><Relationship Id="rId10" Type="http://schemas.openxmlformats.org/officeDocument/2006/relationships/hyperlink" Target="https://www.youtube.com/watch?v=05udT57fWdI&amp;list=PLn7vN6HThxD0-2fzQM-lnNhOtDmOkiigS&amp;index=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sktc.org/sites/default/files/SCI-OpioidsYourHealthFS-508_0.pdf" TargetMode="External"/><Relationship Id="rId14" Type="http://schemas.openxmlformats.org/officeDocument/2006/relationships/hyperlink" Target="https://youtu.be/NKhBUhDxf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0EC03-37CC-408D-B2F3-C46B9E84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8</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Spinal Cord Injury Model Systems Project Directors Meeting - DRAFT</vt:lpstr>
    </vt:vector>
  </TitlesOfParts>
  <Company>University of Michigan Medical Center</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Cord Injury Model Systems Project Directors Meeting - DRAFT</dc:title>
  <dc:creator>University of Michigan</dc:creator>
  <cp:lastModifiedBy>Ramirez, Arianny</cp:lastModifiedBy>
  <cp:revision>69</cp:revision>
  <cp:lastPrinted>2017-06-24T00:17:00Z</cp:lastPrinted>
  <dcterms:created xsi:type="dcterms:W3CDTF">2021-10-13T16:32:00Z</dcterms:created>
  <dcterms:modified xsi:type="dcterms:W3CDTF">2021-10-20T18:13:00Z</dcterms:modified>
</cp:coreProperties>
</file>